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1D45" w:rsidRPr="00A3678C" w:rsidRDefault="00141D45" w:rsidP="006F220B">
      <w:pPr>
        <w:pStyle w:val="a3"/>
        <w:tabs>
          <w:tab w:val="left" w:pos="0"/>
        </w:tabs>
        <w:spacing w:after="0" w:line="240" w:lineRule="auto"/>
        <w:rPr>
          <w:sz w:val="22"/>
          <w:szCs w:val="22"/>
        </w:rPr>
      </w:pPr>
      <w:r w:rsidRPr="00A3678C">
        <w:rPr>
          <w:sz w:val="22"/>
          <w:szCs w:val="22"/>
        </w:rPr>
        <w:t>ДОГОВОР № _</w:t>
      </w:r>
      <w:r w:rsidR="00C450AF" w:rsidRPr="00A3678C">
        <w:rPr>
          <w:sz w:val="22"/>
          <w:szCs w:val="22"/>
        </w:rPr>
        <w:t>_______</w:t>
      </w:r>
    </w:p>
    <w:p w:rsidR="00141D45" w:rsidRPr="00A3678C" w:rsidRDefault="00141D45" w:rsidP="006F220B">
      <w:pPr>
        <w:pStyle w:val="a3"/>
        <w:tabs>
          <w:tab w:val="left" w:pos="0"/>
        </w:tabs>
        <w:spacing w:after="0" w:line="240" w:lineRule="auto"/>
        <w:ind w:right="24"/>
        <w:rPr>
          <w:sz w:val="22"/>
          <w:szCs w:val="22"/>
        </w:rPr>
      </w:pPr>
      <w:r w:rsidRPr="00A3678C">
        <w:rPr>
          <w:sz w:val="22"/>
          <w:szCs w:val="22"/>
        </w:rPr>
        <w:t>ХОЛОДНОГ</w:t>
      </w:r>
      <w:r w:rsidR="006C1571" w:rsidRPr="00A3678C">
        <w:rPr>
          <w:sz w:val="22"/>
          <w:szCs w:val="22"/>
        </w:rPr>
        <w:t>О ВОДОСНАБЖЕНИЯ</w:t>
      </w:r>
    </w:p>
    <w:p w:rsidR="00141D45" w:rsidRPr="00A3678C" w:rsidRDefault="00141D45" w:rsidP="006F220B">
      <w:pPr>
        <w:pStyle w:val="1"/>
        <w:jc w:val="center"/>
        <w:rPr>
          <w:sz w:val="22"/>
          <w:szCs w:val="22"/>
        </w:rPr>
      </w:pPr>
    </w:p>
    <w:p w:rsidR="00E54259" w:rsidRPr="00A3678C" w:rsidRDefault="00141D45" w:rsidP="00E54259">
      <w:pPr>
        <w:rPr>
          <w:b/>
          <w:sz w:val="22"/>
          <w:szCs w:val="22"/>
        </w:rPr>
      </w:pPr>
      <w:r w:rsidRPr="00A3678C">
        <w:rPr>
          <w:b/>
          <w:sz w:val="22"/>
          <w:szCs w:val="22"/>
        </w:rPr>
        <w:t>г. Березники</w:t>
      </w:r>
      <w:r w:rsidRPr="00A3678C">
        <w:rPr>
          <w:b/>
          <w:sz w:val="22"/>
          <w:szCs w:val="22"/>
        </w:rPr>
        <w:tab/>
      </w:r>
      <w:r w:rsidRPr="00A3678C">
        <w:rPr>
          <w:b/>
          <w:sz w:val="22"/>
          <w:szCs w:val="22"/>
        </w:rPr>
        <w:tab/>
        <w:t xml:space="preserve">                                                                                </w:t>
      </w:r>
      <w:r w:rsidR="00A42553">
        <w:rPr>
          <w:b/>
          <w:sz w:val="22"/>
          <w:szCs w:val="22"/>
        </w:rPr>
        <w:t xml:space="preserve">             </w:t>
      </w:r>
      <w:r w:rsidR="0032028E" w:rsidRPr="00A3678C">
        <w:rPr>
          <w:b/>
          <w:sz w:val="22"/>
          <w:szCs w:val="22"/>
        </w:rPr>
        <w:t xml:space="preserve">       </w:t>
      </w:r>
      <w:r w:rsidRPr="00A3678C">
        <w:rPr>
          <w:b/>
          <w:sz w:val="22"/>
          <w:szCs w:val="22"/>
        </w:rPr>
        <w:t xml:space="preserve">  </w:t>
      </w:r>
      <w:r w:rsidR="00B621F8">
        <w:rPr>
          <w:b/>
          <w:sz w:val="22"/>
          <w:szCs w:val="22"/>
        </w:rPr>
        <w:t>«_____» __________  20__</w:t>
      </w:r>
      <w:r w:rsidR="0032028E" w:rsidRPr="00A3678C">
        <w:rPr>
          <w:b/>
          <w:sz w:val="22"/>
          <w:szCs w:val="22"/>
        </w:rPr>
        <w:t xml:space="preserve">г. </w:t>
      </w:r>
      <w:r w:rsidR="00E54259" w:rsidRPr="00A3678C">
        <w:rPr>
          <w:b/>
          <w:sz w:val="22"/>
          <w:szCs w:val="22"/>
        </w:rPr>
        <w:t xml:space="preserve"> </w:t>
      </w:r>
    </w:p>
    <w:p w:rsidR="00E54259" w:rsidRPr="00A3678C" w:rsidRDefault="00E54259" w:rsidP="001D199D">
      <w:pPr>
        <w:spacing w:line="240" w:lineRule="auto"/>
        <w:jc w:val="both"/>
        <w:rPr>
          <w:sz w:val="22"/>
          <w:szCs w:val="22"/>
          <w:lang w:eastAsia="en-US"/>
        </w:rPr>
      </w:pPr>
      <w:r w:rsidRPr="00A3678C">
        <w:rPr>
          <w:sz w:val="22"/>
          <w:szCs w:val="22"/>
        </w:rPr>
        <w:t xml:space="preserve">           </w:t>
      </w:r>
      <w:r w:rsidR="005441E4">
        <w:rPr>
          <w:sz w:val="22"/>
          <w:szCs w:val="22"/>
        </w:rPr>
        <w:t xml:space="preserve">Акционерное общество « </w:t>
      </w:r>
      <w:proofErr w:type="spellStart"/>
      <w:r w:rsidR="005441E4">
        <w:rPr>
          <w:sz w:val="22"/>
          <w:szCs w:val="22"/>
        </w:rPr>
        <w:t>ГорТрансРесурс</w:t>
      </w:r>
      <w:proofErr w:type="spellEnd"/>
      <w:r w:rsidR="005441E4">
        <w:rPr>
          <w:sz w:val="22"/>
          <w:szCs w:val="22"/>
        </w:rPr>
        <w:t>»</w:t>
      </w:r>
      <w:r w:rsidRPr="00A3678C">
        <w:rPr>
          <w:sz w:val="22"/>
          <w:szCs w:val="22"/>
        </w:rPr>
        <w:t xml:space="preserve">, именуемое в дальнейшем организация водопроводно-канализационного хозяйства, в лице </w:t>
      </w:r>
      <w:r w:rsidR="001D199D">
        <w:rPr>
          <w:sz w:val="22"/>
          <w:szCs w:val="22"/>
        </w:rPr>
        <w:t xml:space="preserve">генерального директора </w:t>
      </w:r>
      <w:r w:rsidR="00094A4E">
        <w:rPr>
          <w:sz w:val="22"/>
          <w:szCs w:val="22"/>
        </w:rPr>
        <w:t>Тупицы</w:t>
      </w:r>
      <w:r w:rsidR="00A12ED7">
        <w:rPr>
          <w:sz w:val="22"/>
          <w:szCs w:val="22"/>
        </w:rPr>
        <w:t>на Евгения Александровича</w:t>
      </w:r>
      <w:r w:rsidR="00A3678C" w:rsidRPr="00A3678C">
        <w:rPr>
          <w:sz w:val="22"/>
          <w:szCs w:val="22"/>
        </w:rPr>
        <w:t>,</w:t>
      </w:r>
      <w:r w:rsidR="00A12ED7">
        <w:rPr>
          <w:sz w:val="22"/>
          <w:szCs w:val="22"/>
        </w:rPr>
        <w:t xml:space="preserve"> </w:t>
      </w:r>
      <w:r w:rsidR="00A3678C" w:rsidRPr="00A3678C">
        <w:rPr>
          <w:sz w:val="22"/>
          <w:szCs w:val="22"/>
        </w:rPr>
        <w:t>действующей на основании</w:t>
      </w:r>
      <w:r w:rsidR="001D199D">
        <w:rPr>
          <w:sz w:val="22"/>
          <w:szCs w:val="22"/>
        </w:rPr>
        <w:t xml:space="preserve"> </w:t>
      </w:r>
      <w:r w:rsidR="00315376">
        <w:rPr>
          <w:sz w:val="22"/>
          <w:szCs w:val="22"/>
        </w:rPr>
        <w:t>Устава</w:t>
      </w:r>
      <w:r w:rsidR="00A3678C" w:rsidRPr="00A3678C">
        <w:rPr>
          <w:sz w:val="22"/>
          <w:szCs w:val="22"/>
        </w:rPr>
        <w:t xml:space="preserve">, </w:t>
      </w:r>
      <w:r w:rsidRPr="00A3678C">
        <w:rPr>
          <w:sz w:val="22"/>
          <w:szCs w:val="22"/>
        </w:rPr>
        <w:t>с одной стороны, и</w:t>
      </w:r>
      <w:r w:rsidR="00315376">
        <w:rPr>
          <w:sz w:val="22"/>
          <w:szCs w:val="22"/>
        </w:rPr>
        <w:t>_</w:t>
      </w:r>
      <w:r w:rsidRPr="00A3678C">
        <w:rPr>
          <w:sz w:val="22"/>
          <w:szCs w:val="22"/>
        </w:rPr>
        <w:t>__________________________________________________________________</w:t>
      </w:r>
      <w:r w:rsidR="00A12ED7">
        <w:rPr>
          <w:sz w:val="22"/>
          <w:szCs w:val="22"/>
        </w:rPr>
        <w:t>____</w:t>
      </w:r>
      <w:r w:rsidRPr="00A3678C">
        <w:rPr>
          <w:sz w:val="22"/>
          <w:szCs w:val="22"/>
        </w:rPr>
        <w:t>__________________, именуемый (</w:t>
      </w:r>
      <w:proofErr w:type="spellStart"/>
      <w:r w:rsidRPr="00A3678C">
        <w:rPr>
          <w:sz w:val="22"/>
          <w:szCs w:val="22"/>
        </w:rPr>
        <w:t>ая</w:t>
      </w:r>
      <w:proofErr w:type="spellEnd"/>
      <w:r w:rsidRPr="00A3678C">
        <w:rPr>
          <w:sz w:val="22"/>
          <w:szCs w:val="22"/>
        </w:rPr>
        <w:t xml:space="preserve">) в дальнейшем «Абонент», руководствуясь Правилами предоставления коммунальных услуг собственникам и пользователям помещений в многоквартирных домах и жилых домов, утв. Постановлением Правительства РФ от 06.11.2011 г. № 354, </w:t>
      </w:r>
      <w:r w:rsidRPr="00A3678C">
        <w:rPr>
          <w:sz w:val="22"/>
          <w:szCs w:val="22"/>
          <w:lang w:eastAsia="en-US"/>
        </w:rPr>
        <w:t xml:space="preserve">с другой стороны, именуемые в дальнейшем сторонами, заключили настоящий договор о </w:t>
      </w:r>
      <w:r w:rsidRPr="00A3678C">
        <w:rPr>
          <w:sz w:val="22"/>
          <w:szCs w:val="22"/>
        </w:rPr>
        <w:t>нижеследующем:</w:t>
      </w:r>
    </w:p>
    <w:p w:rsidR="00E54259" w:rsidRPr="00A3678C" w:rsidRDefault="00E54259" w:rsidP="00A3678C">
      <w:pPr>
        <w:spacing w:after="0" w:line="240" w:lineRule="auto"/>
        <w:ind w:firstLine="284"/>
        <w:jc w:val="both"/>
        <w:rPr>
          <w:sz w:val="22"/>
          <w:szCs w:val="22"/>
          <w:lang w:eastAsia="en-US"/>
        </w:rPr>
      </w:pPr>
    </w:p>
    <w:p w:rsidR="00E54259" w:rsidRPr="00A3678C" w:rsidRDefault="00A42553" w:rsidP="00A42553">
      <w:pPr>
        <w:pStyle w:val="a6"/>
        <w:spacing w:after="0" w:line="240" w:lineRule="auto"/>
        <w:ind w:left="1440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 xml:space="preserve">                                              1.</w:t>
      </w:r>
      <w:r w:rsidR="00E54259" w:rsidRPr="00A3678C">
        <w:rPr>
          <w:b/>
          <w:sz w:val="22"/>
          <w:szCs w:val="22"/>
          <w:lang w:eastAsia="en-US"/>
        </w:rPr>
        <w:t>Предмет договора</w:t>
      </w:r>
    </w:p>
    <w:p w:rsidR="00DC4AF2" w:rsidRPr="00A3678C" w:rsidRDefault="00DC4AF2" w:rsidP="00A3678C">
      <w:pPr>
        <w:pStyle w:val="a6"/>
        <w:spacing w:after="0" w:line="240" w:lineRule="auto"/>
        <w:ind w:left="1440"/>
        <w:rPr>
          <w:b/>
          <w:sz w:val="22"/>
          <w:szCs w:val="22"/>
          <w:lang w:eastAsia="en-US"/>
        </w:rPr>
      </w:pPr>
    </w:p>
    <w:p w:rsidR="00E54259" w:rsidRPr="00A3678C" w:rsidRDefault="00E54259" w:rsidP="00A3678C">
      <w:pPr>
        <w:spacing w:after="0" w:line="240" w:lineRule="auto"/>
        <w:jc w:val="both"/>
        <w:rPr>
          <w:sz w:val="22"/>
          <w:szCs w:val="22"/>
          <w:lang w:eastAsia="en-US"/>
        </w:rPr>
      </w:pPr>
      <w:r w:rsidRPr="00A3678C">
        <w:rPr>
          <w:sz w:val="22"/>
          <w:szCs w:val="22"/>
          <w:lang w:eastAsia="en-US"/>
        </w:rPr>
        <w:t xml:space="preserve">         1. По настоящему договору организация ВКХ, осуществляющая холодное водоснабжение, обязуется подавать абоненту через присоединенную водопроводную сеть из централизованных систем холодного водоснабжения холодную (питьевую) воду по адресу</w:t>
      </w:r>
      <w:r w:rsidR="00050EA0" w:rsidRPr="00A3678C">
        <w:rPr>
          <w:sz w:val="22"/>
          <w:szCs w:val="22"/>
          <w:lang w:eastAsia="en-US"/>
        </w:rPr>
        <w:t>:_____________________________________________</w:t>
      </w:r>
    </w:p>
    <w:p w:rsidR="00050EA0" w:rsidRDefault="00050EA0" w:rsidP="00A3678C">
      <w:pPr>
        <w:spacing w:after="0" w:line="240" w:lineRule="auto"/>
        <w:jc w:val="both"/>
        <w:rPr>
          <w:sz w:val="22"/>
          <w:szCs w:val="22"/>
          <w:lang w:eastAsia="en-US"/>
        </w:rPr>
      </w:pPr>
      <w:r w:rsidRPr="00A3678C">
        <w:rPr>
          <w:sz w:val="22"/>
          <w:szCs w:val="22"/>
          <w:lang w:eastAsia="en-US"/>
        </w:rPr>
        <w:t>__________________________________________________________________________________________</w:t>
      </w:r>
    </w:p>
    <w:p w:rsidR="00A42553" w:rsidRDefault="00A42553" w:rsidP="00A3678C">
      <w:pPr>
        <w:spacing w:after="0" w:line="240" w:lineRule="auto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Количество проживающих ________________чел.</w:t>
      </w:r>
    </w:p>
    <w:p w:rsidR="00A42553" w:rsidRDefault="00A42553" w:rsidP="00A3678C">
      <w:pPr>
        <w:spacing w:after="0" w:line="240" w:lineRule="auto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Количество прописанных_________________ чел.</w:t>
      </w:r>
    </w:p>
    <w:p w:rsidR="00E54259" w:rsidRPr="00A3678C" w:rsidRDefault="00E54259" w:rsidP="00A3678C">
      <w:pPr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  <w:r w:rsidRPr="00A3678C">
        <w:rPr>
          <w:sz w:val="22"/>
          <w:szCs w:val="22"/>
          <w:lang w:eastAsia="en-US"/>
        </w:rPr>
        <w:t>Абонент обязуется оплачивать принятую холодную (питьевую) воду, (далее — холодная вода) установленного качества в объеме, определенном настоящим договором, и соблюдать предусмотренный настоящим договором режим ее потребления, обеспечивать безопасность эксплуатации находящихся в его ведении водопроводных сетей и исправность используемых им приборов учета.</w:t>
      </w:r>
    </w:p>
    <w:p w:rsidR="00E54259" w:rsidRPr="00A3678C" w:rsidRDefault="00E54259" w:rsidP="00A3678C">
      <w:pPr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  <w:r w:rsidRPr="00A3678C">
        <w:rPr>
          <w:sz w:val="22"/>
          <w:szCs w:val="22"/>
          <w:lang w:eastAsia="en-US"/>
        </w:rPr>
        <w:t xml:space="preserve">2. Граница балансовой принадлежности и эксплуатационной ответственности водопроводных сетей абонента и организации ВКХ определяется: </w:t>
      </w:r>
      <w:r w:rsidRPr="00A3678C">
        <w:rPr>
          <w:sz w:val="22"/>
          <w:szCs w:val="22"/>
        </w:rPr>
        <w:t>по водопроводным сетям - наружная стена многоквартирного жилого дома</w:t>
      </w:r>
      <w:r w:rsidRPr="00A3678C">
        <w:rPr>
          <w:sz w:val="22"/>
          <w:szCs w:val="22"/>
          <w:lang w:eastAsia="en-US"/>
        </w:rPr>
        <w:t>.</w:t>
      </w:r>
    </w:p>
    <w:p w:rsidR="00DC4AF2" w:rsidRPr="00A3678C" w:rsidRDefault="00DC4AF2" w:rsidP="00A3678C">
      <w:pPr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</w:p>
    <w:p w:rsidR="00E54259" w:rsidRPr="00A3678C" w:rsidRDefault="00E54259" w:rsidP="00A3678C">
      <w:pPr>
        <w:spacing w:after="0" w:line="240" w:lineRule="auto"/>
        <w:ind w:left="1080"/>
        <w:jc w:val="center"/>
        <w:rPr>
          <w:b/>
          <w:sz w:val="22"/>
          <w:szCs w:val="22"/>
          <w:lang w:eastAsia="en-US"/>
        </w:rPr>
      </w:pPr>
      <w:r w:rsidRPr="00A3678C">
        <w:rPr>
          <w:b/>
          <w:sz w:val="22"/>
          <w:szCs w:val="22"/>
          <w:lang w:eastAsia="en-US"/>
        </w:rPr>
        <w:t>2.Сроки и режим подачи (потребления) холодной (питьевой) воды</w:t>
      </w:r>
    </w:p>
    <w:p w:rsidR="00DC4AF2" w:rsidRPr="00A3678C" w:rsidRDefault="00DC4AF2" w:rsidP="00A3678C">
      <w:pPr>
        <w:spacing w:after="0" w:line="240" w:lineRule="auto"/>
        <w:ind w:left="1080"/>
        <w:jc w:val="center"/>
        <w:rPr>
          <w:b/>
          <w:sz w:val="22"/>
          <w:szCs w:val="22"/>
          <w:lang w:eastAsia="en-US"/>
        </w:rPr>
      </w:pPr>
    </w:p>
    <w:p w:rsidR="00E54259" w:rsidRPr="00A3678C" w:rsidRDefault="00E54259" w:rsidP="00A3678C">
      <w:pPr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  <w:r w:rsidRPr="00A3678C">
        <w:rPr>
          <w:sz w:val="22"/>
          <w:szCs w:val="22"/>
          <w:lang w:eastAsia="en-US"/>
        </w:rPr>
        <w:t>4. Датой начала подачи (потребления) хо</w:t>
      </w:r>
      <w:r w:rsidR="00050EA0" w:rsidRPr="00A3678C">
        <w:rPr>
          <w:sz w:val="22"/>
          <w:szCs w:val="22"/>
          <w:lang w:eastAsia="en-US"/>
        </w:rPr>
        <w:t>лодной (питьевой) воды является «_____»____________2019г.</w:t>
      </w:r>
      <w:r w:rsidR="00DC4AF2" w:rsidRPr="00A3678C">
        <w:rPr>
          <w:sz w:val="22"/>
          <w:szCs w:val="22"/>
          <w:lang w:eastAsia="en-US"/>
        </w:rPr>
        <w:t xml:space="preserve"> </w:t>
      </w:r>
    </w:p>
    <w:p w:rsidR="00E54259" w:rsidRPr="00A3678C" w:rsidRDefault="00E54259" w:rsidP="00A3678C">
      <w:pPr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  <w:r w:rsidRPr="00A3678C">
        <w:rPr>
          <w:sz w:val="22"/>
          <w:szCs w:val="22"/>
          <w:lang w:eastAsia="en-US"/>
        </w:rPr>
        <w:t xml:space="preserve">5. Режим подачи (потребления) </w:t>
      </w:r>
      <w:r w:rsidR="00DC4AF2" w:rsidRPr="00A3678C">
        <w:rPr>
          <w:sz w:val="22"/>
          <w:szCs w:val="22"/>
          <w:lang w:eastAsia="en-US"/>
        </w:rPr>
        <w:t>холодной (питьевой) воды</w:t>
      </w:r>
      <w:r w:rsidRPr="00A3678C">
        <w:rPr>
          <w:sz w:val="22"/>
          <w:szCs w:val="22"/>
          <w:lang w:eastAsia="en-US"/>
        </w:rPr>
        <w:t>, гарантированный уровень давления холодной (питьевой) воды в централизованной системе водоснабжения в месте присоединения) опре</w:t>
      </w:r>
      <w:r w:rsidR="00050EA0" w:rsidRPr="00A3678C">
        <w:rPr>
          <w:sz w:val="22"/>
          <w:szCs w:val="22"/>
          <w:lang w:eastAsia="en-US"/>
        </w:rPr>
        <w:t>деляется согласно приложению № 1</w:t>
      </w:r>
      <w:r w:rsidRPr="00A3678C">
        <w:rPr>
          <w:sz w:val="22"/>
          <w:szCs w:val="22"/>
          <w:lang w:eastAsia="en-US"/>
        </w:rPr>
        <w:t xml:space="preserve"> в соответствии с условиями подключения (технологического присоединения) к централизованной системе холодного водоснабжения.</w:t>
      </w:r>
    </w:p>
    <w:p w:rsidR="00DC4AF2" w:rsidRPr="00A3678C" w:rsidRDefault="00DC4AF2" w:rsidP="00A3678C">
      <w:pPr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</w:p>
    <w:p w:rsidR="00E54259" w:rsidRPr="00A3678C" w:rsidRDefault="00E54259" w:rsidP="00A3678C">
      <w:pPr>
        <w:keepNext/>
        <w:tabs>
          <w:tab w:val="left" w:pos="540"/>
        </w:tabs>
        <w:spacing w:after="0" w:line="240" w:lineRule="auto"/>
        <w:ind w:left="360"/>
        <w:jc w:val="center"/>
        <w:rPr>
          <w:b/>
          <w:sz w:val="22"/>
          <w:szCs w:val="22"/>
          <w:lang w:eastAsia="en-US"/>
        </w:rPr>
      </w:pPr>
      <w:r w:rsidRPr="00A3678C">
        <w:rPr>
          <w:b/>
          <w:sz w:val="22"/>
          <w:szCs w:val="22"/>
          <w:lang w:eastAsia="en-US"/>
        </w:rPr>
        <w:t>3.Сроки и порядок оплаты по договору</w:t>
      </w:r>
    </w:p>
    <w:p w:rsidR="00DC4AF2" w:rsidRPr="00A3678C" w:rsidRDefault="00DC4AF2" w:rsidP="00A3678C">
      <w:pPr>
        <w:keepNext/>
        <w:tabs>
          <w:tab w:val="left" w:pos="540"/>
        </w:tabs>
        <w:spacing w:after="0" w:line="240" w:lineRule="auto"/>
        <w:ind w:left="360"/>
        <w:jc w:val="center"/>
        <w:rPr>
          <w:b/>
          <w:sz w:val="22"/>
          <w:szCs w:val="22"/>
          <w:lang w:eastAsia="en-US"/>
        </w:rPr>
      </w:pPr>
    </w:p>
    <w:p w:rsidR="00E54259" w:rsidRPr="00A3678C" w:rsidRDefault="00E54259" w:rsidP="00A3678C">
      <w:pPr>
        <w:tabs>
          <w:tab w:val="left" w:pos="567"/>
        </w:tabs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  <w:r w:rsidRPr="00A3678C">
        <w:rPr>
          <w:sz w:val="22"/>
          <w:szCs w:val="22"/>
          <w:lang w:eastAsia="en-US"/>
        </w:rPr>
        <w:t xml:space="preserve">6. Оплата по настоящему договору осуществляется абонентом по тарифам на питьевую воду (питьевое водоснабжение), устанавливаемым в порядке, определенном </w:t>
      </w:r>
      <w:hyperlink r:id="rId6" w:history="1">
        <w:r w:rsidRPr="00A3678C">
          <w:rPr>
            <w:sz w:val="22"/>
            <w:szCs w:val="22"/>
            <w:lang w:eastAsia="en-US"/>
          </w:rPr>
          <w:t>законодательством</w:t>
        </w:r>
      </w:hyperlink>
      <w:r w:rsidRPr="00A3678C">
        <w:rPr>
          <w:sz w:val="22"/>
          <w:szCs w:val="22"/>
          <w:lang w:eastAsia="en-US"/>
        </w:rPr>
        <w:t xml:space="preserve"> РФ о государственном регулировании цен (тарифов).</w:t>
      </w:r>
      <w:r w:rsidRPr="00A3678C">
        <w:rPr>
          <w:sz w:val="22"/>
          <w:szCs w:val="22"/>
          <w:vertAlign w:val="superscript"/>
          <w:lang w:eastAsia="en-US"/>
        </w:rPr>
        <w:t xml:space="preserve"> </w:t>
      </w:r>
    </w:p>
    <w:p w:rsidR="00E54259" w:rsidRPr="00A3678C" w:rsidRDefault="00E54259" w:rsidP="00A3678C">
      <w:pPr>
        <w:tabs>
          <w:tab w:val="left" w:pos="567"/>
        </w:tabs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  <w:r w:rsidRPr="00A3678C">
        <w:rPr>
          <w:sz w:val="22"/>
          <w:szCs w:val="22"/>
          <w:lang w:eastAsia="en-US"/>
        </w:rPr>
        <w:t>7. Расчетный период, установленный настоящим договором, равен одному календарному месяцу. Абонент оплачивает полученную холодную (питьевую) воду в объеме потребленной холодной (питьевой) воды до 10-го числа месяца, следующего за расчетным месяцем, на основании счетов, выставляемых к оплате организацией ВКХ в срок не позднее 5-го числа месяца, следующего за расчетным. Датой оплаты считается дата поступления денежных средств на расчетный счет организации ВКХ.</w:t>
      </w:r>
    </w:p>
    <w:p w:rsidR="00DC4AF2" w:rsidRPr="00A3678C" w:rsidRDefault="00DC4AF2" w:rsidP="00A3678C">
      <w:pPr>
        <w:tabs>
          <w:tab w:val="left" w:pos="567"/>
        </w:tabs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</w:p>
    <w:p w:rsidR="00E54259" w:rsidRPr="00A3678C" w:rsidRDefault="00E54259" w:rsidP="00A3678C">
      <w:pPr>
        <w:spacing w:after="0" w:line="240" w:lineRule="auto"/>
        <w:ind w:left="1080"/>
        <w:jc w:val="center"/>
        <w:rPr>
          <w:b/>
          <w:sz w:val="22"/>
          <w:szCs w:val="22"/>
          <w:lang w:eastAsia="en-US"/>
        </w:rPr>
      </w:pPr>
      <w:r w:rsidRPr="00A3678C">
        <w:rPr>
          <w:b/>
          <w:sz w:val="22"/>
          <w:szCs w:val="22"/>
          <w:lang w:eastAsia="en-US"/>
        </w:rPr>
        <w:t>4.Права и обязанности сторон</w:t>
      </w:r>
    </w:p>
    <w:p w:rsidR="00DC4AF2" w:rsidRPr="00A3678C" w:rsidRDefault="00DC4AF2" w:rsidP="00A3678C">
      <w:pPr>
        <w:spacing w:after="0" w:line="240" w:lineRule="auto"/>
        <w:ind w:left="1080"/>
        <w:jc w:val="center"/>
        <w:rPr>
          <w:b/>
          <w:sz w:val="22"/>
          <w:szCs w:val="22"/>
          <w:lang w:eastAsia="en-US"/>
        </w:rPr>
      </w:pPr>
    </w:p>
    <w:p w:rsidR="00E54259" w:rsidRPr="00A3678C" w:rsidRDefault="00E54259" w:rsidP="00A3678C">
      <w:pPr>
        <w:spacing w:after="0" w:line="240" w:lineRule="auto"/>
        <w:ind w:firstLine="340"/>
        <w:jc w:val="both"/>
        <w:rPr>
          <w:b/>
          <w:sz w:val="22"/>
          <w:szCs w:val="22"/>
          <w:lang w:eastAsia="en-US"/>
        </w:rPr>
      </w:pPr>
      <w:r w:rsidRPr="00A3678C">
        <w:rPr>
          <w:b/>
          <w:sz w:val="22"/>
          <w:szCs w:val="22"/>
          <w:lang w:eastAsia="en-US"/>
        </w:rPr>
        <w:t>10. Организация ВКХ обязана:</w:t>
      </w:r>
    </w:p>
    <w:p w:rsidR="00E54259" w:rsidRPr="00A3678C" w:rsidRDefault="00E54259" w:rsidP="00A3678C">
      <w:pPr>
        <w:tabs>
          <w:tab w:val="left" w:pos="900"/>
          <w:tab w:val="left" w:pos="1080"/>
        </w:tabs>
        <w:autoSpaceDE w:val="0"/>
        <w:autoSpaceDN w:val="0"/>
        <w:adjustRightInd w:val="0"/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  <w:r w:rsidRPr="00A3678C">
        <w:rPr>
          <w:sz w:val="22"/>
          <w:szCs w:val="22"/>
          <w:lang w:eastAsia="en-US"/>
        </w:rPr>
        <w:t>а) осуществлять подачу абоненту холодной (питьевой) воды установленного качества и в объеме, установленном настоящим договором, не допускать ухудшения качества холодной (питьевой) воды ниже показателей, установленных законодательством РФ в области обеспечения санитарно-эпидемиологического благополучия населения и настоящим договором, за исключением случаев, предусмотренных законодательством РФ;</w:t>
      </w:r>
    </w:p>
    <w:p w:rsidR="00E54259" w:rsidRPr="00A3678C" w:rsidRDefault="00E54259" w:rsidP="00A3678C">
      <w:pPr>
        <w:tabs>
          <w:tab w:val="left" w:pos="900"/>
          <w:tab w:val="left" w:pos="1080"/>
        </w:tabs>
        <w:autoSpaceDE w:val="0"/>
        <w:autoSpaceDN w:val="0"/>
        <w:adjustRightInd w:val="0"/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  <w:r w:rsidRPr="00A3678C">
        <w:rPr>
          <w:sz w:val="22"/>
          <w:szCs w:val="22"/>
          <w:lang w:eastAsia="en-US"/>
        </w:rPr>
        <w:t>б) обеспечивать эксплуатацию водопроводных сетей, принадлежащих ей на праве собственности или на ином законном основании и (или) находящихся в границах ее эксплуатационной ответственности, в соответствии с требованиями нормативно-технических документов;</w:t>
      </w:r>
    </w:p>
    <w:p w:rsidR="00E54259" w:rsidRPr="00A3678C" w:rsidRDefault="00E54259" w:rsidP="00A3678C">
      <w:pPr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  <w:r w:rsidRPr="00A3678C">
        <w:rPr>
          <w:sz w:val="22"/>
          <w:szCs w:val="22"/>
          <w:lang w:eastAsia="en-US"/>
        </w:rPr>
        <w:lastRenderedPageBreak/>
        <w:t>в) осуществлять производственный контроль качества холодной (питьевой) воды;</w:t>
      </w:r>
    </w:p>
    <w:p w:rsidR="00E54259" w:rsidRPr="00A3678C" w:rsidRDefault="00E54259" w:rsidP="00A3678C">
      <w:pPr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  <w:r w:rsidRPr="00A3678C">
        <w:rPr>
          <w:sz w:val="22"/>
          <w:szCs w:val="22"/>
          <w:lang w:eastAsia="en-US"/>
        </w:rPr>
        <w:t>г) соблюдать установленный режим подачи холодной (питьевой) воды;</w:t>
      </w:r>
    </w:p>
    <w:p w:rsidR="00E54259" w:rsidRPr="00A3678C" w:rsidRDefault="00DC4AF2" w:rsidP="00A3678C">
      <w:pPr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  <w:r w:rsidRPr="00A3678C">
        <w:rPr>
          <w:sz w:val="22"/>
          <w:szCs w:val="22"/>
          <w:lang w:eastAsia="en-US"/>
        </w:rPr>
        <w:t>д</w:t>
      </w:r>
      <w:r w:rsidR="00E54259" w:rsidRPr="00A3678C">
        <w:rPr>
          <w:sz w:val="22"/>
          <w:szCs w:val="22"/>
          <w:lang w:eastAsia="en-US"/>
        </w:rPr>
        <w:t>) отвечать на жалобы и обращения абонента по вопросам, связанным с исполнением настоящего договора, в течение срока, установленного законодательством РФ;</w:t>
      </w:r>
    </w:p>
    <w:p w:rsidR="00E54259" w:rsidRPr="00A3678C" w:rsidRDefault="00DC4AF2" w:rsidP="00A3678C">
      <w:pPr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  <w:r w:rsidRPr="00A3678C">
        <w:rPr>
          <w:sz w:val="22"/>
          <w:szCs w:val="22"/>
          <w:lang w:eastAsia="en-US"/>
        </w:rPr>
        <w:t>е</w:t>
      </w:r>
      <w:r w:rsidR="00E54259" w:rsidRPr="00A3678C">
        <w:rPr>
          <w:sz w:val="22"/>
          <w:szCs w:val="22"/>
          <w:lang w:eastAsia="en-US"/>
        </w:rPr>
        <w:t>) при участии абонента, если иное не предусмотрено правилами организации коммер</w:t>
      </w:r>
      <w:r w:rsidRPr="00A3678C">
        <w:rPr>
          <w:sz w:val="22"/>
          <w:szCs w:val="22"/>
          <w:lang w:eastAsia="en-US"/>
        </w:rPr>
        <w:t>ческого учета воды</w:t>
      </w:r>
      <w:r w:rsidR="00E54259" w:rsidRPr="00A3678C">
        <w:rPr>
          <w:sz w:val="22"/>
          <w:szCs w:val="22"/>
          <w:lang w:eastAsia="en-US"/>
        </w:rPr>
        <w:t>, утверждаемыми Правительством РФ, осуществлять допуск узлов учета, устройств и сооружений, предназначенных для подключения к централизованной системе холодного водоснабжения, к эксплуатации;</w:t>
      </w:r>
    </w:p>
    <w:p w:rsidR="00E54259" w:rsidRPr="00A3678C" w:rsidRDefault="00DC4AF2" w:rsidP="00A3678C">
      <w:pPr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  <w:r w:rsidRPr="00A3678C">
        <w:rPr>
          <w:sz w:val="22"/>
          <w:szCs w:val="22"/>
          <w:lang w:eastAsia="en-US"/>
        </w:rPr>
        <w:t>ж</w:t>
      </w:r>
      <w:r w:rsidR="00E54259" w:rsidRPr="00A3678C">
        <w:rPr>
          <w:sz w:val="22"/>
          <w:szCs w:val="22"/>
          <w:lang w:eastAsia="en-US"/>
        </w:rPr>
        <w:t xml:space="preserve">) опломбировать абоненту приборы учета без взимания платы, за исключением случаев, предусмотренных правилами организации </w:t>
      </w:r>
      <w:r w:rsidR="00E54259" w:rsidRPr="00A3678C">
        <w:rPr>
          <w:spacing w:val="-8"/>
          <w:sz w:val="22"/>
          <w:szCs w:val="22"/>
          <w:lang w:eastAsia="en-US"/>
        </w:rPr>
        <w:t>коммерческого учета воды и сточных вод, утверждаемыми Правительством</w:t>
      </w:r>
      <w:r w:rsidR="00E54259" w:rsidRPr="00A3678C">
        <w:rPr>
          <w:sz w:val="22"/>
          <w:szCs w:val="22"/>
          <w:lang w:eastAsia="en-US"/>
        </w:rPr>
        <w:t xml:space="preserve"> РФ, при которых взимается плата за опломбирование приборов учета;</w:t>
      </w:r>
    </w:p>
    <w:p w:rsidR="00E54259" w:rsidRPr="00A3678C" w:rsidRDefault="00DC4AF2" w:rsidP="00A3678C">
      <w:pPr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  <w:r w:rsidRPr="00A3678C">
        <w:rPr>
          <w:sz w:val="22"/>
          <w:szCs w:val="22"/>
          <w:lang w:eastAsia="en-US"/>
        </w:rPr>
        <w:t>з</w:t>
      </w:r>
      <w:r w:rsidR="00E54259" w:rsidRPr="00A3678C">
        <w:rPr>
          <w:sz w:val="22"/>
          <w:szCs w:val="22"/>
          <w:lang w:eastAsia="en-US"/>
        </w:rPr>
        <w:t>) предупреждать абонента о временном прекращении или ограничении холодного водоснабжения в порядке и случаях, которые предусмотрены настоящим договором и нормативными правовыми актами РФ;</w:t>
      </w:r>
    </w:p>
    <w:p w:rsidR="00E54259" w:rsidRPr="00A3678C" w:rsidRDefault="00DC4AF2" w:rsidP="00A3678C">
      <w:pPr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  <w:r w:rsidRPr="00A3678C">
        <w:rPr>
          <w:sz w:val="22"/>
          <w:szCs w:val="22"/>
          <w:lang w:eastAsia="en-US"/>
        </w:rPr>
        <w:t>и</w:t>
      </w:r>
      <w:r w:rsidR="00E54259" w:rsidRPr="00A3678C">
        <w:rPr>
          <w:sz w:val="22"/>
          <w:szCs w:val="22"/>
          <w:lang w:eastAsia="en-US"/>
        </w:rPr>
        <w:t>) принимать необходимые меры по своевременной ликвидации аварий и повреждений на централизованных системах холодного водоснабжения, принадлежащих ей на праве собственности или на ином законном основании, в порядке и сроки, которые установлены нормативно-технической документацией, а также по возобновлению действия таких систем с соблюдением требований, установленных законодательством РФ в области обеспечения санитарно-эпидемиологического благополучия населения (за исключением подачи холодной (технической) воды;</w:t>
      </w:r>
    </w:p>
    <w:p w:rsidR="00E54259" w:rsidRPr="00A3678C" w:rsidRDefault="00DC4AF2" w:rsidP="00A3678C">
      <w:pPr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  <w:r w:rsidRPr="00A3678C">
        <w:rPr>
          <w:sz w:val="22"/>
          <w:szCs w:val="22"/>
          <w:lang w:eastAsia="en-US"/>
        </w:rPr>
        <w:t>к</w:t>
      </w:r>
      <w:r w:rsidR="00E54259" w:rsidRPr="00A3678C">
        <w:rPr>
          <w:sz w:val="22"/>
          <w:szCs w:val="22"/>
          <w:lang w:eastAsia="en-US"/>
        </w:rPr>
        <w:t>) уведомлять органы местного самоуправления и структурные подразделения территориальных органов федерального органа исполнительной власти, уполномоченного на решение задач в области пожарной безопасности, в случае временного прекращения или ограничения холодного водоснабжения о невозможности использования пожарных гидрантов из-за отсутствия или недостаточности напора воды в случае проведения ремонта или возникновения аварии на ее водопроводных сетях;</w:t>
      </w:r>
    </w:p>
    <w:p w:rsidR="00E54259" w:rsidRPr="00A3678C" w:rsidRDefault="00DC4AF2" w:rsidP="00A3678C">
      <w:pPr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  <w:r w:rsidRPr="00A3678C">
        <w:rPr>
          <w:sz w:val="22"/>
          <w:szCs w:val="22"/>
          <w:lang w:eastAsia="en-US"/>
        </w:rPr>
        <w:t>л</w:t>
      </w:r>
      <w:r w:rsidR="00E54259" w:rsidRPr="00A3678C">
        <w:rPr>
          <w:sz w:val="22"/>
          <w:szCs w:val="22"/>
          <w:lang w:eastAsia="en-US"/>
        </w:rPr>
        <w:t>) осуществлять организацию и эксплуатацию зон санитарной охраны источников питьевого и хозяйственно-бытового водоснабжения в соответствии с законодательством РФ о санитарно-эпидемиологическом благополучии населения;</w:t>
      </w:r>
    </w:p>
    <w:p w:rsidR="00E54259" w:rsidRPr="00A3678C" w:rsidRDefault="00DC4AF2" w:rsidP="00A3678C">
      <w:pPr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  <w:r w:rsidRPr="00A3678C">
        <w:rPr>
          <w:sz w:val="22"/>
          <w:szCs w:val="22"/>
          <w:lang w:eastAsia="en-US"/>
        </w:rPr>
        <w:t>м</w:t>
      </w:r>
      <w:r w:rsidR="00E54259" w:rsidRPr="00A3678C">
        <w:rPr>
          <w:sz w:val="22"/>
          <w:szCs w:val="22"/>
          <w:lang w:eastAsia="en-US"/>
        </w:rPr>
        <w:t>) уведомлять абонента о графиках и сроках проведения планово-предупредительного ремонта водопроводных сетей, через которые осуществляется холодное водоснабжение.</w:t>
      </w:r>
    </w:p>
    <w:p w:rsidR="00E54259" w:rsidRPr="00A3678C" w:rsidRDefault="00E54259" w:rsidP="00A3678C">
      <w:pPr>
        <w:spacing w:after="0" w:line="240" w:lineRule="auto"/>
        <w:ind w:firstLine="340"/>
        <w:jc w:val="both"/>
        <w:rPr>
          <w:b/>
          <w:sz w:val="22"/>
          <w:szCs w:val="22"/>
          <w:lang w:eastAsia="en-US"/>
        </w:rPr>
      </w:pPr>
      <w:r w:rsidRPr="00A3678C">
        <w:rPr>
          <w:b/>
          <w:sz w:val="22"/>
          <w:szCs w:val="22"/>
          <w:lang w:eastAsia="en-US"/>
        </w:rPr>
        <w:t>11. Организация ВКХ вправе:</w:t>
      </w:r>
    </w:p>
    <w:p w:rsidR="00E54259" w:rsidRPr="00A3678C" w:rsidRDefault="00E54259" w:rsidP="00A3678C">
      <w:pPr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  <w:r w:rsidRPr="00A3678C">
        <w:rPr>
          <w:sz w:val="22"/>
          <w:szCs w:val="22"/>
          <w:lang w:eastAsia="en-US"/>
        </w:rPr>
        <w:t>а) осуществлять контроль за правильностью учета объемов поданной (полученной) абонентом холодной (питьевой) воды;</w:t>
      </w:r>
    </w:p>
    <w:p w:rsidR="00E54259" w:rsidRPr="00A3678C" w:rsidRDefault="00E54259" w:rsidP="00A3678C">
      <w:pPr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  <w:r w:rsidRPr="00A3678C">
        <w:rPr>
          <w:sz w:val="22"/>
          <w:szCs w:val="22"/>
          <w:lang w:eastAsia="en-US"/>
        </w:rPr>
        <w:t>б) осуществлять контроль за наличием самовольного пользования и (или) самовольного подключения абонента к централизованной системе холодного водоснабжения и принимать меры по предотвращению самовольного пользования и (или) самовольного подключения к централизованной системе холодного водоснабжения;</w:t>
      </w:r>
    </w:p>
    <w:p w:rsidR="00E54259" w:rsidRPr="00A3678C" w:rsidRDefault="00E54259" w:rsidP="00A3678C">
      <w:pPr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  <w:r w:rsidRPr="00A3678C">
        <w:rPr>
          <w:sz w:val="22"/>
          <w:szCs w:val="22"/>
          <w:lang w:eastAsia="en-US"/>
        </w:rPr>
        <w:t>в) временно прекращать или ограничивать холодное водоснабжение в порядке и случаях, которые предусмотрены законодательством РФ;</w:t>
      </w:r>
    </w:p>
    <w:p w:rsidR="00E54259" w:rsidRPr="00A3678C" w:rsidRDefault="00E54259" w:rsidP="00A3678C">
      <w:pPr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  <w:r w:rsidRPr="00A3678C">
        <w:rPr>
          <w:sz w:val="22"/>
          <w:szCs w:val="22"/>
          <w:lang w:eastAsia="en-US"/>
        </w:rPr>
        <w:t>г) иметь беспрепятственный доступ к водопроводным сетям, местам отбора проб холодной (питьевой) воды и приборам учета в порядке, предусмотренном разделом </w:t>
      </w:r>
      <w:r w:rsidRPr="00A3678C">
        <w:rPr>
          <w:sz w:val="22"/>
          <w:szCs w:val="22"/>
          <w:lang w:val="en-US" w:eastAsia="en-US"/>
        </w:rPr>
        <w:t>VI</w:t>
      </w:r>
      <w:r w:rsidRPr="00A3678C">
        <w:rPr>
          <w:sz w:val="22"/>
          <w:szCs w:val="22"/>
          <w:lang w:eastAsia="en-US"/>
        </w:rPr>
        <w:t xml:space="preserve"> настоящего договора;</w:t>
      </w:r>
    </w:p>
    <w:p w:rsidR="00E54259" w:rsidRPr="00A3678C" w:rsidRDefault="00E54259" w:rsidP="00A3678C">
      <w:pPr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  <w:r w:rsidRPr="00A3678C">
        <w:rPr>
          <w:sz w:val="22"/>
          <w:szCs w:val="22"/>
          <w:lang w:eastAsia="en-US"/>
        </w:rPr>
        <w:t>д</w:t>
      </w:r>
      <w:proofErr w:type="gramStart"/>
      <w:r w:rsidRPr="00A3678C">
        <w:rPr>
          <w:sz w:val="22"/>
          <w:szCs w:val="22"/>
          <w:lang w:eastAsia="en-US"/>
        </w:rPr>
        <w:t>) )</w:t>
      </w:r>
      <w:proofErr w:type="gramEnd"/>
      <w:r w:rsidRPr="00A3678C">
        <w:rPr>
          <w:sz w:val="22"/>
          <w:szCs w:val="22"/>
          <w:lang w:eastAsia="en-US"/>
        </w:rPr>
        <w:t> инициировать проведение сверки расчетов по настоящему договору..</w:t>
      </w:r>
    </w:p>
    <w:p w:rsidR="00E54259" w:rsidRPr="00A3678C" w:rsidRDefault="00E54259" w:rsidP="00A3678C">
      <w:pPr>
        <w:spacing w:after="0" w:line="240" w:lineRule="auto"/>
        <w:ind w:firstLine="340"/>
        <w:jc w:val="both"/>
        <w:rPr>
          <w:b/>
          <w:sz w:val="22"/>
          <w:szCs w:val="22"/>
          <w:lang w:eastAsia="en-US"/>
        </w:rPr>
      </w:pPr>
      <w:r w:rsidRPr="00A3678C">
        <w:rPr>
          <w:b/>
          <w:sz w:val="22"/>
          <w:szCs w:val="22"/>
          <w:lang w:eastAsia="en-US"/>
        </w:rPr>
        <w:t xml:space="preserve">12. Абонент обязан: </w:t>
      </w:r>
    </w:p>
    <w:p w:rsidR="00E54259" w:rsidRPr="00A3678C" w:rsidRDefault="00E54259" w:rsidP="00A3678C">
      <w:pPr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  <w:r w:rsidRPr="00A3678C">
        <w:rPr>
          <w:sz w:val="22"/>
          <w:szCs w:val="22"/>
          <w:lang w:eastAsia="en-US"/>
        </w:rPr>
        <w:t>а) обеспечивать эксплуатацию водопроводных сетей, принадлежащих ему на праве собственности или на ином законном основании и (или) находящихся в границах его эксплуатационной ответственности, в соответствии с требованиями нормативно-технических документов;</w:t>
      </w:r>
    </w:p>
    <w:p w:rsidR="00E54259" w:rsidRPr="00A3678C" w:rsidRDefault="00E54259" w:rsidP="00A3678C">
      <w:pPr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  <w:r w:rsidRPr="00A3678C">
        <w:rPr>
          <w:sz w:val="22"/>
          <w:szCs w:val="22"/>
          <w:lang w:eastAsia="en-US"/>
        </w:rPr>
        <w:t>б) обеспечивать сохранность пломб и знаков поверки на приборах учета, узлах учета, задвижках обводной линии, задвижках и других устройствах, находящихся в границах его эксплуатационной ответственности, соблюдать температурный режим в помещении, где расположен узел учета холодной воды (не менее +5° С), обеспечивать защиту такого помещения от несанкционированного проникновения, попадания грунтовых, талых и дождевых вод, вредных химических веществ, гидроизоляцию помещения, где расположен узел учета холодной воды, и помещений, где проходят водопроводные сети, от иных помещений, содержать указанные помещения в чистоте, не допускать хранения предметов, препятствующих доступу к узлам и приборам учета, а также механических, химических, электромагнитных или иных воздействий, которые могут искажать показания приборов учета;</w:t>
      </w:r>
    </w:p>
    <w:p w:rsidR="00E54259" w:rsidRPr="00A3678C" w:rsidRDefault="00E54259" w:rsidP="00A3678C">
      <w:pPr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  <w:r w:rsidRPr="00A3678C">
        <w:rPr>
          <w:sz w:val="22"/>
          <w:szCs w:val="22"/>
          <w:lang w:eastAsia="en-US"/>
        </w:rPr>
        <w:t>в) обеспечивать учет получаемой холодной (питьевой) воды в порядке, установленном разделом </w:t>
      </w:r>
      <w:r w:rsidRPr="00A3678C">
        <w:rPr>
          <w:sz w:val="22"/>
          <w:szCs w:val="22"/>
          <w:lang w:val="en-US" w:eastAsia="en-US"/>
        </w:rPr>
        <w:t>V</w:t>
      </w:r>
      <w:r w:rsidRPr="00A3678C">
        <w:rPr>
          <w:sz w:val="22"/>
          <w:szCs w:val="22"/>
          <w:lang w:eastAsia="en-US"/>
        </w:rPr>
        <w:t xml:space="preserve"> настоящего договора, и в соответствии с правилами организации коммерческого учета воды и сточных вод, утверждаемыми Правительством РФ, если иное не предусмотрено настоящим договором;</w:t>
      </w:r>
    </w:p>
    <w:p w:rsidR="00E54259" w:rsidRPr="00A3678C" w:rsidRDefault="00E54259" w:rsidP="00A3678C">
      <w:pPr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  <w:r w:rsidRPr="00A3678C">
        <w:rPr>
          <w:sz w:val="22"/>
          <w:szCs w:val="22"/>
          <w:lang w:eastAsia="en-US"/>
        </w:rPr>
        <w:t>г) устанавливать приборы учета на границах эксплуатационной ответственности или в ином месте, определенном настоящим договором;</w:t>
      </w:r>
    </w:p>
    <w:p w:rsidR="00E54259" w:rsidRPr="00A3678C" w:rsidRDefault="00E54259" w:rsidP="00A3678C">
      <w:pPr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  <w:r w:rsidRPr="00A3678C">
        <w:rPr>
          <w:sz w:val="22"/>
          <w:szCs w:val="22"/>
          <w:lang w:eastAsia="en-US"/>
        </w:rPr>
        <w:t>д) соблюдать установленный настоящим договором режим потребления холодной (питьевой) воды;</w:t>
      </w:r>
    </w:p>
    <w:p w:rsidR="00E54259" w:rsidRPr="00A3678C" w:rsidRDefault="00E54259" w:rsidP="00A3678C">
      <w:pPr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  <w:r w:rsidRPr="00A3678C">
        <w:rPr>
          <w:sz w:val="22"/>
          <w:szCs w:val="22"/>
          <w:lang w:eastAsia="en-US"/>
        </w:rPr>
        <w:t>е) производить оплату по настоящему договору в порядке, размере и в сроки, которые определены настоящим договором;</w:t>
      </w:r>
    </w:p>
    <w:p w:rsidR="00E54259" w:rsidRPr="00A3678C" w:rsidRDefault="00E54259" w:rsidP="00A3678C">
      <w:pPr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  <w:r w:rsidRPr="00A3678C">
        <w:rPr>
          <w:sz w:val="22"/>
          <w:szCs w:val="22"/>
          <w:lang w:eastAsia="en-US"/>
        </w:rPr>
        <w:lastRenderedPageBreak/>
        <w:t>ж) обеспечивать беспрепятственный доступ представителей организации ВКХ или по ее указанию представителям иной организации к водопроводным сетям, местам отбора проб холодной (питьевой) воды и приборам учета в порядке и случаях, которые предусмотрены разделом </w:t>
      </w:r>
      <w:r w:rsidRPr="00A3678C">
        <w:rPr>
          <w:sz w:val="22"/>
          <w:szCs w:val="22"/>
          <w:lang w:val="en-US" w:eastAsia="en-US"/>
        </w:rPr>
        <w:t>VI</w:t>
      </w:r>
      <w:r w:rsidRPr="00A3678C">
        <w:rPr>
          <w:sz w:val="22"/>
          <w:szCs w:val="22"/>
          <w:lang w:eastAsia="en-US"/>
        </w:rPr>
        <w:t xml:space="preserve"> настоящего договора;</w:t>
      </w:r>
    </w:p>
    <w:p w:rsidR="00E54259" w:rsidRPr="00A3678C" w:rsidRDefault="00A42553" w:rsidP="00A3678C">
      <w:pPr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з</w:t>
      </w:r>
      <w:r w:rsidR="00E54259" w:rsidRPr="00A3678C">
        <w:rPr>
          <w:sz w:val="22"/>
          <w:szCs w:val="22"/>
          <w:lang w:eastAsia="en-US"/>
        </w:rPr>
        <w:t xml:space="preserve">) уведомлять организацию ВКХ в случае передачи прав на объекты, в отношении которых осуществляется водоснабжение, устройства и сооружения, предназначенные для подключения (технологического присоединения) к централизованным системам холодного водоснабжения, а также в случае предоставления прав владения и (или) пользования такими объектами, устройствами или сооружениями третьим лицам в порядке, установленном разделом </w:t>
      </w:r>
      <w:r w:rsidR="00E54259" w:rsidRPr="00A3678C">
        <w:rPr>
          <w:sz w:val="22"/>
          <w:szCs w:val="22"/>
          <w:lang w:val="en-US" w:eastAsia="en-US"/>
        </w:rPr>
        <w:t>IX</w:t>
      </w:r>
      <w:r w:rsidR="00E54259" w:rsidRPr="00A3678C">
        <w:rPr>
          <w:sz w:val="22"/>
          <w:szCs w:val="22"/>
          <w:lang w:eastAsia="en-US"/>
        </w:rPr>
        <w:t> настоящего договора;</w:t>
      </w:r>
    </w:p>
    <w:p w:rsidR="00E54259" w:rsidRPr="00A3678C" w:rsidRDefault="00A42553" w:rsidP="00A3678C">
      <w:pPr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и</w:t>
      </w:r>
      <w:r w:rsidR="00E54259" w:rsidRPr="00A3678C">
        <w:rPr>
          <w:sz w:val="22"/>
          <w:szCs w:val="22"/>
          <w:lang w:eastAsia="en-US"/>
        </w:rPr>
        <w:t>) незамедлительно сообщать организации водопроводно-канализационного хозяйства обо всех повреждениях или неисправностях на водопроводных сетях, сооружениях и устройствах, приборах учета, о нарушении целостности пломб и нарушении работы централизованной системы холодного водоснабжения;</w:t>
      </w:r>
    </w:p>
    <w:p w:rsidR="00E54259" w:rsidRPr="00A3678C" w:rsidRDefault="00A42553" w:rsidP="00A3678C">
      <w:pPr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к</w:t>
      </w:r>
      <w:r w:rsidR="00E54259" w:rsidRPr="00A3678C">
        <w:rPr>
          <w:sz w:val="22"/>
          <w:szCs w:val="22"/>
          <w:lang w:eastAsia="en-US"/>
        </w:rPr>
        <w:t>) обеспечивать в сроки, установленные законодательством РФ, ликвидацию повреждения или неисправности водопроводных сетей, принадлежащих ему на праве собственности или на ином законном основании и (или) находящихся в границах его эксплуатационной ответственности, и устранять последствия таких повреждений или неисправностей;</w:t>
      </w:r>
    </w:p>
    <w:p w:rsidR="00E54259" w:rsidRPr="00A3678C" w:rsidRDefault="00A42553" w:rsidP="00A3678C">
      <w:pPr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л</w:t>
      </w:r>
      <w:r w:rsidR="00E54259" w:rsidRPr="00A3678C">
        <w:rPr>
          <w:sz w:val="22"/>
          <w:szCs w:val="22"/>
          <w:lang w:eastAsia="en-US"/>
        </w:rPr>
        <w:t>) предоставлять иным абонентам и транзитным организациям возможность подключения (технологического присоединения) к водопроводным сетям, сооружениям и устройствам, принадлежащим ему на законном основании, только при наличии согласия организации ВКХ;</w:t>
      </w:r>
    </w:p>
    <w:p w:rsidR="00E54259" w:rsidRPr="00A3678C" w:rsidRDefault="00E54259" w:rsidP="00A3678C">
      <w:pPr>
        <w:spacing w:after="0" w:line="240" w:lineRule="auto"/>
        <w:ind w:firstLine="340"/>
        <w:jc w:val="both"/>
        <w:rPr>
          <w:b/>
          <w:sz w:val="22"/>
          <w:szCs w:val="22"/>
          <w:lang w:eastAsia="en-US"/>
        </w:rPr>
      </w:pPr>
      <w:r w:rsidRPr="00A3678C">
        <w:rPr>
          <w:b/>
          <w:sz w:val="22"/>
          <w:szCs w:val="22"/>
          <w:lang w:eastAsia="en-US"/>
        </w:rPr>
        <w:t>13. Абонент имеет право:</w:t>
      </w:r>
    </w:p>
    <w:p w:rsidR="00E54259" w:rsidRPr="00A3678C" w:rsidRDefault="00E40758" w:rsidP="00A3678C">
      <w:pPr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  <w:r w:rsidRPr="00A3678C">
        <w:rPr>
          <w:sz w:val="22"/>
          <w:szCs w:val="22"/>
          <w:lang w:eastAsia="en-US"/>
        </w:rPr>
        <w:t>а</w:t>
      </w:r>
      <w:r w:rsidR="00E54259" w:rsidRPr="00A3678C">
        <w:rPr>
          <w:sz w:val="22"/>
          <w:szCs w:val="22"/>
          <w:lang w:eastAsia="en-US"/>
        </w:rPr>
        <w:t>) получать от организации ВКХ информацию об изменении установленных тарифов на холодную (питьевую) воду;</w:t>
      </w:r>
    </w:p>
    <w:p w:rsidR="00E54259" w:rsidRPr="00A3678C" w:rsidRDefault="00E40758" w:rsidP="00A3678C">
      <w:pPr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  <w:r w:rsidRPr="00A3678C">
        <w:rPr>
          <w:sz w:val="22"/>
          <w:szCs w:val="22"/>
          <w:lang w:eastAsia="en-US"/>
        </w:rPr>
        <w:t>б)</w:t>
      </w:r>
      <w:r w:rsidR="00E54259" w:rsidRPr="00A3678C">
        <w:rPr>
          <w:sz w:val="22"/>
          <w:szCs w:val="22"/>
          <w:lang w:eastAsia="en-US"/>
        </w:rPr>
        <w:t> привлекать третьих лиц для выполнения работ по устройству узла учета;</w:t>
      </w:r>
    </w:p>
    <w:p w:rsidR="00E54259" w:rsidRPr="00A3678C" w:rsidRDefault="00E40758" w:rsidP="00A3678C">
      <w:pPr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  <w:r w:rsidRPr="00A3678C">
        <w:rPr>
          <w:sz w:val="22"/>
          <w:szCs w:val="22"/>
          <w:lang w:eastAsia="en-US"/>
        </w:rPr>
        <w:t>в</w:t>
      </w:r>
      <w:r w:rsidR="00E54259" w:rsidRPr="00A3678C">
        <w:rPr>
          <w:sz w:val="22"/>
          <w:szCs w:val="22"/>
          <w:lang w:eastAsia="en-US"/>
        </w:rPr>
        <w:t>) инициировать проведение сверки расчетов по настоящему договор</w:t>
      </w:r>
      <w:r w:rsidRPr="00A3678C">
        <w:rPr>
          <w:sz w:val="22"/>
          <w:szCs w:val="22"/>
          <w:lang w:eastAsia="en-US"/>
        </w:rPr>
        <w:t>у.</w:t>
      </w:r>
    </w:p>
    <w:p w:rsidR="00E40758" w:rsidRPr="00A3678C" w:rsidRDefault="00E40758" w:rsidP="00A3678C">
      <w:pPr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</w:p>
    <w:p w:rsidR="00E54259" w:rsidRPr="00A3678C" w:rsidRDefault="00A42553" w:rsidP="00A42553">
      <w:pPr>
        <w:pStyle w:val="a6"/>
        <w:autoSpaceDE w:val="0"/>
        <w:autoSpaceDN w:val="0"/>
        <w:adjustRightInd w:val="0"/>
        <w:spacing w:after="0" w:line="240" w:lineRule="auto"/>
        <w:ind w:left="142"/>
        <w:jc w:val="center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>5.</w:t>
      </w:r>
      <w:r w:rsidR="00E54259" w:rsidRPr="00A3678C">
        <w:rPr>
          <w:b/>
          <w:sz w:val="22"/>
          <w:szCs w:val="22"/>
          <w:lang w:eastAsia="en-US"/>
        </w:rPr>
        <w:t>Порядок осуществления коммерческого учета поданной (полученной)</w:t>
      </w:r>
    </w:p>
    <w:p w:rsidR="00E54259" w:rsidRPr="00A3678C" w:rsidRDefault="00E54259" w:rsidP="00A3678C">
      <w:pPr>
        <w:pStyle w:val="a6"/>
        <w:autoSpaceDE w:val="0"/>
        <w:autoSpaceDN w:val="0"/>
        <w:adjustRightInd w:val="0"/>
        <w:spacing w:after="0" w:line="240" w:lineRule="auto"/>
        <w:ind w:left="142"/>
        <w:jc w:val="center"/>
        <w:rPr>
          <w:b/>
          <w:sz w:val="22"/>
          <w:szCs w:val="22"/>
          <w:lang w:eastAsia="en-US"/>
        </w:rPr>
      </w:pPr>
      <w:r w:rsidRPr="00A3678C">
        <w:rPr>
          <w:b/>
          <w:sz w:val="22"/>
          <w:szCs w:val="22"/>
          <w:lang w:eastAsia="en-US"/>
        </w:rPr>
        <w:t>холодной (питьевой) воды, сроки и способы предоставления</w:t>
      </w:r>
    </w:p>
    <w:p w:rsidR="00E54259" w:rsidRPr="00A3678C" w:rsidRDefault="00E54259" w:rsidP="00A3678C">
      <w:pPr>
        <w:pStyle w:val="a6"/>
        <w:autoSpaceDE w:val="0"/>
        <w:autoSpaceDN w:val="0"/>
        <w:adjustRightInd w:val="0"/>
        <w:spacing w:after="0" w:line="240" w:lineRule="auto"/>
        <w:ind w:left="142"/>
        <w:jc w:val="center"/>
        <w:rPr>
          <w:b/>
          <w:sz w:val="22"/>
          <w:szCs w:val="22"/>
          <w:lang w:eastAsia="en-US"/>
        </w:rPr>
      </w:pPr>
      <w:r w:rsidRPr="00A3678C">
        <w:rPr>
          <w:b/>
          <w:sz w:val="22"/>
          <w:szCs w:val="22"/>
          <w:lang w:eastAsia="en-US"/>
        </w:rPr>
        <w:t>организации ВКХ показаний приборов учета</w:t>
      </w:r>
    </w:p>
    <w:p w:rsidR="00E40758" w:rsidRPr="00A3678C" w:rsidRDefault="00E40758" w:rsidP="00A3678C">
      <w:pPr>
        <w:pStyle w:val="a6"/>
        <w:autoSpaceDE w:val="0"/>
        <w:autoSpaceDN w:val="0"/>
        <w:adjustRightInd w:val="0"/>
        <w:spacing w:after="0" w:line="240" w:lineRule="auto"/>
        <w:ind w:left="142"/>
        <w:jc w:val="center"/>
        <w:rPr>
          <w:b/>
          <w:sz w:val="22"/>
          <w:szCs w:val="22"/>
          <w:lang w:eastAsia="en-US"/>
        </w:rPr>
      </w:pPr>
    </w:p>
    <w:p w:rsidR="00E54259" w:rsidRPr="00A3678C" w:rsidRDefault="00E54259" w:rsidP="00A3678C">
      <w:pPr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  <w:r w:rsidRPr="00A3678C">
        <w:rPr>
          <w:sz w:val="22"/>
          <w:szCs w:val="22"/>
          <w:lang w:eastAsia="en-US"/>
        </w:rPr>
        <w:t xml:space="preserve">14. Для учета объемов поданной абоненту холодной (питьевой) воды стороны используют приборы учета, если иное не предусмотрено правилами организации коммерческого учета воды и сточных вод, утверждаемыми Правительством РФ. </w:t>
      </w:r>
    </w:p>
    <w:p w:rsidR="00E54259" w:rsidRPr="00A3678C" w:rsidRDefault="00E54259" w:rsidP="00A3678C">
      <w:pPr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  <w:r w:rsidRPr="00A3678C">
        <w:rPr>
          <w:sz w:val="22"/>
          <w:szCs w:val="22"/>
          <w:lang w:eastAsia="en-US"/>
        </w:rPr>
        <w:t>15. Сведения об узлах учета, приборах учета и местах отбора проб холодной (питьевой) воды указываются согласно приложению № </w:t>
      </w:r>
      <w:r w:rsidR="00050EA0" w:rsidRPr="00A3678C">
        <w:rPr>
          <w:sz w:val="22"/>
          <w:szCs w:val="22"/>
          <w:lang w:eastAsia="en-US"/>
        </w:rPr>
        <w:t>2</w:t>
      </w:r>
      <w:r w:rsidRPr="00A3678C">
        <w:rPr>
          <w:sz w:val="22"/>
          <w:szCs w:val="22"/>
          <w:lang w:eastAsia="en-US"/>
        </w:rPr>
        <w:t>.</w:t>
      </w:r>
    </w:p>
    <w:p w:rsidR="00E54259" w:rsidRPr="00A3678C" w:rsidRDefault="00E54259" w:rsidP="00A3678C">
      <w:pPr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  <w:bookmarkStart w:id="0" w:name="sub_32"/>
      <w:r w:rsidRPr="00A3678C">
        <w:rPr>
          <w:sz w:val="22"/>
          <w:szCs w:val="22"/>
          <w:lang w:eastAsia="en-US"/>
        </w:rPr>
        <w:t>16.</w:t>
      </w:r>
      <w:bookmarkEnd w:id="0"/>
      <w:r w:rsidRPr="00A3678C">
        <w:rPr>
          <w:sz w:val="22"/>
          <w:szCs w:val="22"/>
          <w:lang w:eastAsia="en-US"/>
        </w:rPr>
        <w:t> В случае отсутствия у абонента приборов</w:t>
      </w:r>
      <w:r w:rsidR="00FE41C7" w:rsidRPr="00A3678C">
        <w:rPr>
          <w:sz w:val="22"/>
          <w:szCs w:val="22"/>
          <w:lang w:eastAsia="en-US"/>
        </w:rPr>
        <w:t xml:space="preserve"> учета абонент обязан в срок до ________________</w:t>
      </w:r>
      <w:r w:rsidRPr="00A3678C">
        <w:rPr>
          <w:sz w:val="22"/>
          <w:szCs w:val="22"/>
          <w:lang w:eastAsia="en-US"/>
        </w:rPr>
        <w:t>. установить приборы учета холодной (питьевой) воды и ввести их в эксплуатацию в порядке, установленном законодательством РФ.</w:t>
      </w:r>
    </w:p>
    <w:p w:rsidR="00E54259" w:rsidRPr="00A3678C" w:rsidRDefault="00E40758" w:rsidP="00A3678C">
      <w:pPr>
        <w:spacing w:after="0" w:line="240" w:lineRule="auto"/>
        <w:ind w:firstLine="340"/>
        <w:jc w:val="both"/>
        <w:rPr>
          <w:spacing w:val="-2"/>
          <w:sz w:val="22"/>
          <w:szCs w:val="22"/>
          <w:lang w:eastAsia="en-US"/>
        </w:rPr>
      </w:pPr>
      <w:r w:rsidRPr="00A3678C">
        <w:rPr>
          <w:sz w:val="22"/>
          <w:szCs w:val="22"/>
          <w:lang w:eastAsia="en-US"/>
        </w:rPr>
        <w:t>17</w:t>
      </w:r>
      <w:r w:rsidR="00E54259" w:rsidRPr="00A3678C">
        <w:rPr>
          <w:sz w:val="22"/>
          <w:szCs w:val="22"/>
          <w:lang w:eastAsia="en-US"/>
        </w:rPr>
        <w:t xml:space="preserve">. Сторона, осуществляющая коммерческий учет поданной (полученной) холодной (питьевой) воды, снимает показания приборов учета на последнее число расчетного периода, установленного настоящим договором, либо определяет в случаях, предусмотренных законодательством РФ, количество поданной (полученной) холодной (питьевой) воды расчетным способом, вносит показания приборов учета в журнал учета расхода воды, </w:t>
      </w:r>
      <w:r w:rsidR="00E54259" w:rsidRPr="00A3678C">
        <w:rPr>
          <w:spacing w:val="-2"/>
          <w:sz w:val="22"/>
          <w:szCs w:val="22"/>
          <w:lang w:eastAsia="en-US"/>
        </w:rPr>
        <w:t>передает эти сведения в организацию ВКХ (абоненту)</w:t>
      </w:r>
      <w:r w:rsidR="00E54259" w:rsidRPr="00A3678C">
        <w:rPr>
          <w:sz w:val="22"/>
          <w:szCs w:val="22"/>
          <w:lang w:eastAsia="en-US"/>
        </w:rPr>
        <w:t xml:space="preserve"> не позднее 25 числа ежемесячно.</w:t>
      </w:r>
    </w:p>
    <w:p w:rsidR="00E54259" w:rsidRPr="00A3678C" w:rsidRDefault="00FE41C7" w:rsidP="00A3678C">
      <w:pPr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  <w:r w:rsidRPr="00A3678C">
        <w:rPr>
          <w:sz w:val="22"/>
          <w:szCs w:val="22"/>
          <w:lang w:eastAsia="en-US"/>
        </w:rPr>
        <w:t>1</w:t>
      </w:r>
      <w:r w:rsidR="00E40758" w:rsidRPr="00A3678C">
        <w:rPr>
          <w:sz w:val="22"/>
          <w:szCs w:val="22"/>
          <w:lang w:eastAsia="en-US"/>
        </w:rPr>
        <w:t>8</w:t>
      </w:r>
      <w:r w:rsidR="00E54259" w:rsidRPr="00A3678C">
        <w:rPr>
          <w:sz w:val="22"/>
          <w:szCs w:val="22"/>
          <w:lang w:eastAsia="en-US"/>
        </w:rPr>
        <w:t xml:space="preserve">. Передача сторонами сведений о показаниях приборов учета и другой информации осуществляется любыми доступными способами, позволяющими подтвердить получение такого уведомления адресатами (почтовое отправление, телеграмма, </w:t>
      </w:r>
      <w:proofErr w:type="spellStart"/>
      <w:r w:rsidR="00E54259" w:rsidRPr="00A3678C">
        <w:rPr>
          <w:sz w:val="22"/>
          <w:szCs w:val="22"/>
          <w:lang w:eastAsia="en-US"/>
        </w:rPr>
        <w:t>факсограмма</w:t>
      </w:r>
      <w:proofErr w:type="spellEnd"/>
      <w:r w:rsidR="00E54259" w:rsidRPr="00A3678C">
        <w:rPr>
          <w:sz w:val="22"/>
          <w:szCs w:val="22"/>
          <w:lang w:eastAsia="en-US"/>
        </w:rPr>
        <w:t>, телефонограмма, информационно-телекоммуникационная сеть «Интернет»).</w:t>
      </w:r>
    </w:p>
    <w:p w:rsidR="00E40758" w:rsidRPr="00A3678C" w:rsidRDefault="00E40758" w:rsidP="00A3678C">
      <w:pPr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</w:p>
    <w:p w:rsidR="00E54259" w:rsidRPr="00A3678C" w:rsidRDefault="00E54259" w:rsidP="00A3678C">
      <w:pPr>
        <w:tabs>
          <w:tab w:val="left" w:pos="540"/>
        </w:tabs>
        <w:spacing w:after="0" w:line="240" w:lineRule="auto"/>
        <w:jc w:val="center"/>
        <w:rPr>
          <w:b/>
          <w:sz w:val="22"/>
          <w:szCs w:val="22"/>
          <w:lang w:eastAsia="en-US"/>
        </w:rPr>
      </w:pPr>
      <w:r w:rsidRPr="00A3678C">
        <w:rPr>
          <w:b/>
          <w:sz w:val="22"/>
          <w:szCs w:val="22"/>
          <w:lang w:eastAsia="en-US"/>
        </w:rPr>
        <w:t xml:space="preserve">6. Порядок обеспечения абонентом доступа организации ВКХ к водопроводным сетям, </w:t>
      </w:r>
    </w:p>
    <w:p w:rsidR="00E54259" w:rsidRPr="00A3678C" w:rsidRDefault="00E54259" w:rsidP="00A3678C">
      <w:pPr>
        <w:tabs>
          <w:tab w:val="left" w:pos="540"/>
        </w:tabs>
        <w:spacing w:after="0" w:line="240" w:lineRule="auto"/>
        <w:jc w:val="center"/>
        <w:rPr>
          <w:b/>
          <w:sz w:val="22"/>
          <w:szCs w:val="22"/>
          <w:lang w:eastAsia="en-US"/>
        </w:rPr>
      </w:pPr>
      <w:r w:rsidRPr="00A3678C">
        <w:rPr>
          <w:b/>
          <w:sz w:val="22"/>
          <w:szCs w:val="22"/>
          <w:lang w:eastAsia="en-US"/>
        </w:rPr>
        <w:t>местам отбора проб холодной (питьевой) воды и приборам учета (узлам учета)</w:t>
      </w:r>
    </w:p>
    <w:p w:rsidR="00FE41C7" w:rsidRPr="00A3678C" w:rsidRDefault="00FE41C7" w:rsidP="00A3678C">
      <w:pPr>
        <w:tabs>
          <w:tab w:val="left" w:pos="540"/>
        </w:tabs>
        <w:spacing w:after="0" w:line="240" w:lineRule="auto"/>
        <w:jc w:val="center"/>
        <w:rPr>
          <w:b/>
          <w:sz w:val="22"/>
          <w:szCs w:val="22"/>
          <w:lang w:eastAsia="en-US"/>
        </w:rPr>
      </w:pPr>
    </w:p>
    <w:p w:rsidR="00E54259" w:rsidRPr="00A3678C" w:rsidRDefault="00FE41C7" w:rsidP="00A3678C">
      <w:pPr>
        <w:tabs>
          <w:tab w:val="left" w:pos="540"/>
        </w:tabs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  <w:r w:rsidRPr="00A3678C">
        <w:rPr>
          <w:sz w:val="22"/>
          <w:szCs w:val="22"/>
          <w:lang w:eastAsia="en-US"/>
        </w:rPr>
        <w:t>20</w:t>
      </w:r>
      <w:r w:rsidR="00E54259" w:rsidRPr="00A3678C">
        <w:rPr>
          <w:sz w:val="22"/>
          <w:szCs w:val="22"/>
          <w:lang w:eastAsia="en-US"/>
        </w:rPr>
        <w:t xml:space="preserve">. Абонент обязан обеспечить доступ представителям организации ВКХ или по ее указанию представителям иной организации к местам отбора проб холодной (питьевой) воды, приборам учета (узлам учета) и иным устройствам в следующем порядке: </w:t>
      </w:r>
    </w:p>
    <w:p w:rsidR="00E54259" w:rsidRPr="00A3678C" w:rsidRDefault="00E54259" w:rsidP="00A3678C">
      <w:pPr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  <w:r w:rsidRPr="00A3678C">
        <w:rPr>
          <w:sz w:val="22"/>
          <w:szCs w:val="22"/>
          <w:lang w:eastAsia="en-US"/>
        </w:rPr>
        <w:t xml:space="preserve">а) организация водопроводно-канализационного хозяйства или по ее указанию иная организация предварительно, не позднее 15 минут до проведения обследования и (или) отбора проб, оповещает абонента о дате и времени посещения с приложением списка проверяющих (при отсутствии доверенности на совершение соответствующих действий от имени организации водопроводно-канализационного хозяйства или иной </w:t>
      </w:r>
      <w:proofErr w:type="gramStart"/>
      <w:r w:rsidRPr="00A3678C">
        <w:rPr>
          <w:sz w:val="22"/>
          <w:szCs w:val="22"/>
          <w:lang w:eastAsia="en-US"/>
        </w:rPr>
        <w:t>организации</w:t>
      </w:r>
      <w:proofErr w:type="gramEnd"/>
      <w:r w:rsidRPr="00A3678C">
        <w:rPr>
          <w:sz w:val="22"/>
          <w:szCs w:val="22"/>
          <w:lang w:eastAsia="en-US"/>
        </w:rPr>
        <w:t xml:space="preserve"> или служебных удостоверений). Оповещение осуществляется любыми доступными способами, позволяющими подтвердить получение такого уведомления адресатом;</w:t>
      </w:r>
    </w:p>
    <w:p w:rsidR="00E54259" w:rsidRPr="00A3678C" w:rsidRDefault="00E54259" w:rsidP="00A3678C">
      <w:pPr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  <w:r w:rsidRPr="00A3678C">
        <w:rPr>
          <w:sz w:val="22"/>
          <w:szCs w:val="22"/>
          <w:lang w:eastAsia="en-US"/>
        </w:rPr>
        <w:t>б) уполномоченные представители организации ВКХ или представители иной организации предъявляют абоненту служебное удостоверение (доверенность на совершение соответствующих действий от имени организации ВКХ или иной организации);</w:t>
      </w:r>
    </w:p>
    <w:p w:rsidR="00E54259" w:rsidRPr="00A3678C" w:rsidRDefault="00E54259" w:rsidP="00A3678C">
      <w:pPr>
        <w:tabs>
          <w:tab w:val="left" w:pos="540"/>
        </w:tabs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  <w:r w:rsidRPr="00A3678C">
        <w:rPr>
          <w:sz w:val="22"/>
          <w:szCs w:val="22"/>
          <w:lang w:eastAsia="en-US"/>
        </w:rPr>
        <w:lastRenderedPageBreak/>
        <w:t>в) доступ представителям организации ВКХ или по ее указанию представителям иной организации к местам отбора проб холодной воды, приборам учета (узлам учета) и иным устройствам осуществляется только в установленных настоящим договором местах;</w:t>
      </w:r>
    </w:p>
    <w:p w:rsidR="00E54259" w:rsidRPr="00A3678C" w:rsidRDefault="00E54259" w:rsidP="00A3678C">
      <w:pPr>
        <w:tabs>
          <w:tab w:val="left" w:pos="540"/>
        </w:tabs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  <w:r w:rsidRPr="00A3678C">
        <w:rPr>
          <w:sz w:val="22"/>
          <w:szCs w:val="22"/>
          <w:lang w:eastAsia="en-US"/>
        </w:rPr>
        <w:t>г) абонент вправе принимать участие при проведении организацией ВКХ всех проверок, предусмотренных настоящим разделом;</w:t>
      </w:r>
    </w:p>
    <w:p w:rsidR="00E54259" w:rsidRPr="00A3678C" w:rsidRDefault="00E54259" w:rsidP="00A3678C">
      <w:pPr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  <w:r w:rsidRPr="00A3678C">
        <w:rPr>
          <w:sz w:val="22"/>
          <w:szCs w:val="22"/>
          <w:lang w:eastAsia="en-US"/>
        </w:rPr>
        <w:t>д) отказ в доступе представителям (</w:t>
      </w:r>
      <w:r w:rsidR="00A3678C" w:rsidRPr="00A3678C">
        <w:rPr>
          <w:sz w:val="22"/>
          <w:szCs w:val="22"/>
          <w:lang w:eastAsia="en-US"/>
        </w:rPr>
        <w:t>не допуск</w:t>
      </w:r>
      <w:r w:rsidRPr="00A3678C">
        <w:rPr>
          <w:sz w:val="22"/>
          <w:szCs w:val="22"/>
          <w:lang w:eastAsia="en-US"/>
        </w:rPr>
        <w:t xml:space="preserve"> представителей) организации водопроводно-канализационного хозяйства или по ее указанию представителям иной организации к приборам учета (узлам учета) приравнивается к самовольному пользованию централизованной системой холодного водоснабжения, что влечет за собой применение расчетного способа при определении количества поданной (полученной) холодной воды в порядке, предусмотренном Правилами организации коммерческого учета воды, сточных вод.</w:t>
      </w:r>
    </w:p>
    <w:p w:rsidR="00FE41C7" w:rsidRPr="00A3678C" w:rsidRDefault="00FE41C7" w:rsidP="00A3678C">
      <w:pPr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</w:p>
    <w:p w:rsidR="00E54259" w:rsidRPr="00A3678C" w:rsidRDefault="00A42553" w:rsidP="00A42553">
      <w:pPr>
        <w:pStyle w:val="a6"/>
        <w:spacing w:after="0" w:line="240" w:lineRule="auto"/>
        <w:ind w:left="1440"/>
        <w:jc w:val="center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>7.</w:t>
      </w:r>
      <w:r w:rsidR="00E54259" w:rsidRPr="00A3678C">
        <w:rPr>
          <w:b/>
          <w:sz w:val="22"/>
          <w:szCs w:val="22"/>
          <w:lang w:eastAsia="en-US"/>
        </w:rPr>
        <w:t>Порядок контроля качества холодной (питьевой) воды</w:t>
      </w:r>
    </w:p>
    <w:p w:rsidR="00FE41C7" w:rsidRPr="00A3678C" w:rsidRDefault="00FE41C7" w:rsidP="00A3678C">
      <w:pPr>
        <w:pStyle w:val="a6"/>
        <w:spacing w:after="0" w:line="240" w:lineRule="auto"/>
        <w:ind w:left="1440"/>
        <w:rPr>
          <w:b/>
          <w:sz w:val="22"/>
          <w:szCs w:val="22"/>
          <w:lang w:eastAsia="en-US"/>
        </w:rPr>
      </w:pPr>
    </w:p>
    <w:p w:rsidR="00E54259" w:rsidRPr="00A3678C" w:rsidRDefault="00FE41C7" w:rsidP="00A3678C">
      <w:pPr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  <w:r w:rsidRPr="00A3678C">
        <w:rPr>
          <w:sz w:val="22"/>
          <w:szCs w:val="22"/>
          <w:lang w:eastAsia="en-US"/>
        </w:rPr>
        <w:t>21</w:t>
      </w:r>
      <w:r w:rsidR="00E54259" w:rsidRPr="00A3678C">
        <w:rPr>
          <w:sz w:val="22"/>
          <w:szCs w:val="22"/>
          <w:lang w:eastAsia="en-US"/>
        </w:rPr>
        <w:t>. Производственный контроль качества холодной (питьевой) воды, подаваемой абоненту с использованием централизованных систем водоснабжения, осуществляется в соответствии с Правилами осуществления производственного контроля качества и безопасности питьевой воды, горячей воды, утвержденными постановлением Правительства РФ от 6 января 2015 г. № 10 «О порядке осуществления производственного контроля качества и безопасности питьевой воды, горячей воды».</w:t>
      </w:r>
    </w:p>
    <w:p w:rsidR="00E54259" w:rsidRPr="00A3678C" w:rsidRDefault="00FE41C7" w:rsidP="00A3678C">
      <w:pPr>
        <w:tabs>
          <w:tab w:val="left" w:pos="540"/>
        </w:tabs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  <w:r w:rsidRPr="00A3678C">
        <w:rPr>
          <w:sz w:val="22"/>
          <w:szCs w:val="22"/>
          <w:lang w:eastAsia="en-US"/>
        </w:rPr>
        <w:t>22</w:t>
      </w:r>
      <w:r w:rsidR="00E54259" w:rsidRPr="00A3678C">
        <w:rPr>
          <w:sz w:val="22"/>
          <w:szCs w:val="22"/>
          <w:lang w:eastAsia="en-US"/>
        </w:rPr>
        <w:t>. Качество подаваемой холодной питьевой воды должно соответствовать требованиям законодательства РФ в области обеспечения санитарно-эпидемиологического благополучия населения. Допускается временное несоответствие качества  установленным требованиям, за исключением показателей качества, характеризующих ее безопасность, при этом оно должно соответствовать пределам, определенным планом мероприятий по приведению качества  в соответствие установленным требованиям.</w:t>
      </w:r>
    </w:p>
    <w:p w:rsidR="00FE41C7" w:rsidRPr="00A3678C" w:rsidRDefault="00FE41C7" w:rsidP="00A3678C">
      <w:pPr>
        <w:tabs>
          <w:tab w:val="left" w:pos="540"/>
        </w:tabs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</w:p>
    <w:p w:rsidR="00E54259" w:rsidRPr="00A3678C" w:rsidRDefault="00E54259" w:rsidP="00A3678C">
      <w:pPr>
        <w:tabs>
          <w:tab w:val="left" w:pos="540"/>
        </w:tabs>
        <w:spacing w:after="0" w:line="240" w:lineRule="auto"/>
        <w:jc w:val="center"/>
        <w:rPr>
          <w:b/>
          <w:sz w:val="22"/>
          <w:szCs w:val="22"/>
          <w:lang w:eastAsia="en-US"/>
        </w:rPr>
      </w:pPr>
      <w:r w:rsidRPr="00A3678C">
        <w:rPr>
          <w:b/>
          <w:sz w:val="22"/>
          <w:szCs w:val="22"/>
          <w:lang w:eastAsia="en-US"/>
        </w:rPr>
        <w:t>8.Условия временного прекращения или ограничения холодного водоснабжения</w:t>
      </w:r>
    </w:p>
    <w:p w:rsidR="00FE41C7" w:rsidRPr="00A3678C" w:rsidRDefault="00FE41C7" w:rsidP="00A3678C">
      <w:pPr>
        <w:tabs>
          <w:tab w:val="left" w:pos="540"/>
        </w:tabs>
        <w:spacing w:after="0" w:line="240" w:lineRule="auto"/>
        <w:jc w:val="center"/>
        <w:rPr>
          <w:b/>
          <w:sz w:val="22"/>
          <w:szCs w:val="22"/>
          <w:lang w:eastAsia="en-US"/>
        </w:rPr>
      </w:pPr>
    </w:p>
    <w:p w:rsidR="00E54259" w:rsidRPr="00A3678C" w:rsidRDefault="00FE41C7" w:rsidP="00A3678C">
      <w:pPr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  <w:r w:rsidRPr="00A3678C">
        <w:rPr>
          <w:sz w:val="22"/>
          <w:szCs w:val="22"/>
          <w:lang w:eastAsia="en-US"/>
        </w:rPr>
        <w:t>23</w:t>
      </w:r>
      <w:r w:rsidR="00E54259" w:rsidRPr="00A3678C">
        <w:rPr>
          <w:sz w:val="22"/>
          <w:szCs w:val="22"/>
          <w:lang w:eastAsia="en-US"/>
        </w:rPr>
        <w:t>. Организация ВКХ вправе осуществить временное прекращение или ограничение холодного водоснабжения абонента только в случаях, установленных Федеральным законом «О водоснабжении и водоотведении», и при условии соблюдения порядка временного прекращения или ограничения холодного водоснабжения, установленного Правилами холодного водоснабжения и водоотведения, утвержденными постановлением Правительства РФ от 29 июля 2013 г. № 644 «Об утверждении Правил холодного водоснабжения и водоотведения и о внесении изменений в некоторые акты Правительства РФ».</w:t>
      </w:r>
    </w:p>
    <w:p w:rsidR="00E54259" w:rsidRPr="00A3678C" w:rsidRDefault="00FE41C7" w:rsidP="00A3678C">
      <w:pPr>
        <w:autoSpaceDE w:val="0"/>
        <w:autoSpaceDN w:val="0"/>
        <w:adjustRightInd w:val="0"/>
        <w:spacing w:after="0" w:line="240" w:lineRule="auto"/>
        <w:ind w:firstLine="340"/>
        <w:jc w:val="both"/>
        <w:outlineLvl w:val="1"/>
        <w:rPr>
          <w:sz w:val="22"/>
          <w:szCs w:val="22"/>
          <w:lang w:eastAsia="en-US"/>
        </w:rPr>
      </w:pPr>
      <w:r w:rsidRPr="00A3678C">
        <w:rPr>
          <w:sz w:val="22"/>
          <w:szCs w:val="22"/>
          <w:lang w:eastAsia="en-US"/>
        </w:rPr>
        <w:t>24</w:t>
      </w:r>
      <w:r w:rsidR="00E54259" w:rsidRPr="00A3678C">
        <w:rPr>
          <w:sz w:val="22"/>
          <w:szCs w:val="22"/>
          <w:lang w:eastAsia="en-US"/>
        </w:rPr>
        <w:t>. Организация ВКХ в течение трех суток до дня временного прекращения или ограничения холодного водоснабжения уведомляет о таком прекращении или ограничении абонента.</w:t>
      </w:r>
    </w:p>
    <w:p w:rsidR="00E54259" w:rsidRPr="00A3678C" w:rsidRDefault="00FE41C7" w:rsidP="00A3678C">
      <w:pPr>
        <w:autoSpaceDE w:val="0"/>
        <w:autoSpaceDN w:val="0"/>
        <w:adjustRightInd w:val="0"/>
        <w:spacing w:after="0" w:line="240" w:lineRule="auto"/>
        <w:ind w:firstLine="340"/>
        <w:jc w:val="both"/>
        <w:outlineLvl w:val="1"/>
        <w:rPr>
          <w:sz w:val="22"/>
          <w:szCs w:val="22"/>
          <w:lang w:eastAsia="en-US"/>
        </w:rPr>
      </w:pPr>
      <w:r w:rsidRPr="00A3678C">
        <w:rPr>
          <w:sz w:val="22"/>
          <w:szCs w:val="22"/>
          <w:lang w:eastAsia="en-US"/>
        </w:rPr>
        <w:t>25</w:t>
      </w:r>
      <w:r w:rsidR="00E54259" w:rsidRPr="00A3678C">
        <w:rPr>
          <w:sz w:val="22"/>
          <w:szCs w:val="22"/>
          <w:lang w:eastAsia="en-US"/>
        </w:rPr>
        <w:t xml:space="preserve">. Уведомление организацией ВКХ о временном прекращении или ограничении холодного водоснабжения, а также уведомление о снятии такого прекращения или ограничения и возобновлении холодного водоснабжения направляются соответствующим лицам любыми доступными способами (почтовое отправление, телеграмма, </w:t>
      </w:r>
      <w:proofErr w:type="spellStart"/>
      <w:r w:rsidR="00E54259" w:rsidRPr="00A3678C">
        <w:rPr>
          <w:sz w:val="22"/>
          <w:szCs w:val="22"/>
          <w:lang w:eastAsia="en-US"/>
        </w:rPr>
        <w:t>факсограмма</w:t>
      </w:r>
      <w:proofErr w:type="spellEnd"/>
      <w:r w:rsidR="00E54259" w:rsidRPr="00A3678C">
        <w:rPr>
          <w:sz w:val="22"/>
          <w:szCs w:val="22"/>
          <w:lang w:eastAsia="en-US"/>
        </w:rPr>
        <w:t>, телефонограмма, информационно-телекоммуникационная сеть «Интернет»), позволяющими подтвердить получение такого уведомления адресатами.</w:t>
      </w:r>
    </w:p>
    <w:p w:rsidR="00FE41C7" w:rsidRPr="00A3678C" w:rsidRDefault="00FE41C7" w:rsidP="00A3678C">
      <w:pPr>
        <w:autoSpaceDE w:val="0"/>
        <w:autoSpaceDN w:val="0"/>
        <w:adjustRightInd w:val="0"/>
        <w:spacing w:after="0" w:line="240" w:lineRule="auto"/>
        <w:ind w:firstLine="340"/>
        <w:jc w:val="both"/>
        <w:outlineLvl w:val="1"/>
        <w:rPr>
          <w:sz w:val="22"/>
          <w:szCs w:val="22"/>
          <w:lang w:eastAsia="en-US"/>
        </w:rPr>
      </w:pPr>
    </w:p>
    <w:p w:rsidR="00E54259" w:rsidRPr="00A3678C" w:rsidRDefault="00FE41C7" w:rsidP="00A3678C">
      <w:pPr>
        <w:autoSpaceDE w:val="0"/>
        <w:autoSpaceDN w:val="0"/>
        <w:adjustRightInd w:val="0"/>
        <w:spacing w:after="0" w:line="240" w:lineRule="auto"/>
        <w:jc w:val="center"/>
        <w:rPr>
          <w:b/>
          <w:sz w:val="22"/>
          <w:szCs w:val="22"/>
          <w:lang w:eastAsia="en-US"/>
        </w:rPr>
      </w:pPr>
      <w:r w:rsidRPr="00A3678C">
        <w:rPr>
          <w:b/>
          <w:sz w:val="22"/>
          <w:szCs w:val="22"/>
          <w:lang w:eastAsia="en-US"/>
        </w:rPr>
        <w:t>9</w:t>
      </w:r>
      <w:r w:rsidR="00E54259" w:rsidRPr="00A3678C">
        <w:rPr>
          <w:b/>
          <w:sz w:val="22"/>
          <w:szCs w:val="22"/>
          <w:lang w:eastAsia="en-US"/>
        </w:rPr>
        <w:t>. Порядок урегулирования споров и разногласий</w:t>
      </w:r>
    </w:p>
    <w:p w:rsidR="00FE41C7" w:rsidRPr="00A3678C" w:rsidRDefault="00FE41C7" w:rsidP="00A3678C">
      <w:pPr>
        <w:autoSpaceDE w:val="0"/>
        <w:autoSpaceDN w:val="0"/>
        <w:adjustRightInd w:val="0"/>
        <w:spacing w:after="0" w:line="240" w:lineRule="auto"/>
        <w:jc w:val="center"/>
        <w:rPr>
          <w:b/>
          <w:sz w:val="22"/>
          <w:szCs w:val="22"/>
          <w:lang w:eastAsia="en-US"/>
        </w:rPr>
      </w:pPr>
    </w:p>
    <w:p w:rsidR="00E54259" w:rsidRPr="00A3678C" w:rsidRDefault="00FE41C7" w:rsidP="00A3678C">
      <w:pPr>
        <w:autoSpaceDE w:val="0"/>
        <w:autoSpaceDN w:val="0"/>
        <w:adjustRightInd w:val="0"/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  <w:r w:rsidRPr="00A3678C">
        <w:rPr>
          <w:sz w:val="22"/>
          <w:szCs w:val="22"/>
          <w:lang w:eastAsia="en-US"/>
        </w:rPr>
        <w:t>26</w:t>
      </w:r>
      <w:r w:rsidR="00E54259" w:rsidRPr="00A3678C">
        <w:rPr>
          <w:sz w:val="22"/>
          <w:szCs w:val="22"/>
          <w:lang w:eastAsia="en-US"/>
        </w:rPr>
        <w:t>. Разногласия, возникающие между сторонами, связанные с исполнением настоящего договора, подлежат досудебному урегулированию в претензионном порядке.</w:t>
      </w:r>
    </w:p>
    <w:p w:rsidR="00E54259" w:rsidRPr="00A3678C" w:rsidRDefault="00FE41C7" w:rsidP="00A3678C">
      <w:pPr>
        <w:autoSpaceDE w:val="0"/>
        <w:autoSpaceDN w:val="0"/>
        <w:adjustRightInd w:val="0"/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  <w:r w:rsidRPr="00A3678C">
        <w:rPr>
          <w:sz w:val="22"/>
          <w:szCs w:val="22"/>
          <w:lang w:eastAsia="en-US"/>
        </w:rPr>
        <w:t>27</w:t>
      </w:r>
      <w:r w:rsidR="00E54259" w:rsidRPr="00A3678C">
        <w:rPr>
          <w:sz w:val="22"/>
          <w:szCs w:val="22"/>
          <w:lang w:eastAsia="en-US"/>
        </w:rPr>
        <w:t>. Претензия направляется по адресу стороны, указанному в реквизитах договора, и должна содержать:</w:t>
      </w:r>
    </w:p>
    <w:p w:rsidR="00E54259" w:rsidRPr="00A3678C" w:rsidRDefault="00E54259" w:rsidP="00A3678C">
      <w:pPr>
        <w:autoSpaceDE w:val="0"/>
        <w:autoSpaceDN w:val="0"/>
        <w:adjustRightInd w:val="0"/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  <w:r w:rsidRPr="00A3678C">
        <w:rPr>
          <w:sz w:val="22"/>
          <w:szCs w:val="22"/>
          <w:lang w:eastAsia="en-US"/>
        </w:rPr>
        <w:t>а) сведения о заявителе (наименование, местонахождение, адрес);</w:t>
      </w:r>
    </w:p>
    <w:p w:rsidR="00E54259" w:rsidRPr="00A3678C" w:rsidRDefault="00E54259" w:rsidP="00A3678C">
      <w:pPr>
        <w:autoSpaceDE w:val="0"/>
        <w:autoSpaceDN w:val="0"/>
        <w:adjustRightInd w:val="0"/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  <w:r w:rsidRPr="00A3678C">
        <w:rPr>
          <w:sz w:val="22"/>
          <w:szCs w:val="22"/>
          <w:lang w:eastAsia="en-US"/>
        </w:rPr>
        <w:t>б) содержание спора, разногласий;</w:t>
      </w:r>
    </w:p>
    <w:p w:rsidR="00E54259" w:rsidRPr="00A3678C" w:rsidRDefault="00E54259" w:rsidP="00A3678C">
      <w:pPr>
        <w:autoSpaceDE w:val="0"/>
        <w:autoSpaceDN w:val="0"/>
        <w:adjustRightInd w:val="0"/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  <w:r w:rsidRPr="00A3678C">
        <w:rPr>
          <w:sz w:val="22"/>
          <w:szCs w:val="22"/>
          <w:lang w:eastAsia="en-US"/>
        </w:rPr>
        <w:t>в) сведения об объекте (объектах), в отношении которого возникли разногласия (полное наименование, местонахождение, правомочие на объект (объекты), которым обладает сторона, направившая претензию);</w:t>
      </w:r>
    </w:p>
    <w:p w:rsidR="00E54259" w:rsidRPr="00A3678C" w:rsidRDefault="00E54259" w:rsidP="00A3678C">
      <w:pPr>
        <w:autoSpaceDE w:val="0"/>
        <w:autoSpaceDN w:val="0"/>
        <w:adjustRightInd w:val="0"/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  <w:r w:rsidRPr="00A3678C">
        <w:rPr>
          <w:sz w:val="22"/>
          <w:szCs w:val="22"/>
          <w:lang w:eastAsia="en-US"/>
        </w:rPr>
        <w:t>г) другие сведения по усмотрению стороны.</w:t>
      </w:r>
    </w:p>
    <w:p w:rsidR="00E54259" w:rsidRPr="00A3678C" w:rsidRDefault="00FE41C7" w:rsidP="00A3678C">
      <w:pPr>
        <w:autoSpaceDE w:val="0"/>
        <w:autoSpaceDN w:val="0"/>
        <w:adjustRightInd w:val="0"/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  <w:r w:rsidRPr="00A3678C">
        <w:rPr>
          <w:sz w:val="22"/>
          <w:szCs w:val="22"/>
          <w:lang w:eastAsia="en-US"/>
        </w:rPr>
        <w:t>28</w:t>
      </w:r>
      <w:r w:rsidR="00E54259" w:rsidRPr="00A3678C">
        <w:rPr>
          <w:sz w:val="22"/>
          <w:szCs w:val="22"/>
          <w:lang w:eastAsia="en-US"/>
        </w:rPr>
        <w:t>. Сторона, п</w:t>
      </w:r>
      <w:r w:rsidRPr="00A3678C">
        <w:rPr>
          <w:sz w:val="22"/>
          <w:szCs w:val="22"/>
          <w:lang w:eastAsia="en-US"/>
        </w:rPr>
        <w:t>олучившая претензию, в течение 10</w:t>
      </w:r>
      <w:r w:rsidR="00E54259" w:rsidRPr="00A3678C">
        <w:rPr>
          <w:sz w:val="22"/>
          <w:szCs w:val="22"/>
          <w:lang w:eastAsia="en-US"/>
        </w:rPr>
        <w:t xml:space="preserve"> рабочих дней со дня ее получения обязана рассмотреть претензию и дать ответ. </w:t>
      </w:r>
    </w:p>
    <w:p w:rsidR="00E54259" w:rsidRPr="00A3678C" w:rsidRDefault="00FE41C7" w:rsidP="00A3678C">
      <w:pPr>
        <w:autoSpaceDE w:val="0"/>
        <w:autoSpaceDN w:val="0"/>
        <w:adjustRightInd w:val="0"/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  <w:r w:rsidRPr="00A3678C">
        <w:rPr>
          <w:sz w:val="22"/>
          <w:szCs w:val="22"/>
          <w:lang w:eastAsia="en-US"/>
        </w:rPr>
        <w:t>29</w:t>
      </w:r>
      <w:r w:rsidR="00E54259" w:rsidRPr="00A3678C">
        <w:rPr>
          <w:sz w:val="22"/>
          <w:szCs w:val="22"/>
          <w:lang w:eastAsia="en-US"/>
        </w:rPr>
        <w:t>. Стороны составляют акт об урегулировании разногласий.</w:t>
      </w:r>
    </w:p>
    <w:p w:rsidR="00E54259" w:rsidRPr="00A3678C" w:rsidRDefault="00FE41C7" w:rsidP="00A3678C">
      <w:pPr>
        <w:autoSpaceDE w:val="0"/>
        <w:autoSpaceDN w:val="0"/>
        <w:adjustRightInd w:val="0"/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  <w:r w:rsidRPr="00A3678C">
        <w:rPr>
          <w:sz w:val="22"/>
          <w:szCs w:val="22"/>
          <w:lang w:eastAsia="en-US"/>
        </w:rPr>
        <w:t>30</w:t>
      </w:r>
      <w:r w:rsidR="00E54259" w:rsidRPr="00A3678C">
        <w:rPr>
          <w:sz w:val="22"/>
          <w:szCs w:val="22"/>
          <w:lang w:eastAsia="en-US"/>
        </w:rPr>
        <w:t xml:space="preserve">. В случае </w:t>
      </w:r>
      <w:r w:rsidRPr="00A3678C">
        <w:rPr>
          <w:sz w:val="22"/>
          <w:szCs w:val="22"/>
          <w:lang w:eastAsia="en-US"/>
        </w:rPr>
        <w:t>не достижения</w:t>
      </w:r>
      <w:r w:rsidR="00E54259" w:rsidRPr="00A3678C">
        <w:rPr>
          <w:sz w:val="22"/>
          <w:szCs w:val="22"/>
          <w:lang w:eastAsia="en-US"/>
        </w:rPr>
        <w:t xml:space="preserve"> сторонами согласия разногласия, возникшие из настоящего договора, подлежат урегулированию в суде в порядке, установленном законодательством РФ.</w:t>
      </w:r>
    </w:p>
    <w:p w:rsidR="00FE41C7" w:rsidRPr="00A3678C" w:rsidRDefault="00FE41C7" w:rsidP="00A3678C">
      <w:pPr>
        <w:autoSpaceDE w:val="0"/>
        <w:autoSpaceDN w:val="0"/>
        <w:adjustRightInd w:val="0"/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</w:p>
    <w:p w:rsidR="00E54259" w:rsidRPr="00A3678C" w:rsidRDefault="001534A1" w:rsidP="00A3678C">
      <w:pPr>
        <w:autoSpaceDE w:val="0"/>
        <w:autoSpaceDN w:val="0"/>
        <w:adjustRightInd w:val="0"/>
        <w:spacing w:after="0" w:line="240" w:lineRule="auto"/>
        <w:ind w:firstLine="340"/>
        <w:jc w:val="center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>10</w:t>
      </w:r>
      <w:r w:rsidR="00E54259" w:rsidRPr="00A3678C">
        <w:rPr>
          <w:b/>
          <w:sz w:val="22"/>
          <w:szCs w:val="22"/>
          <w:lang w:eastAsia="en-US"/>
        </w:rPr>
        <w:t>. Ответственность сторон</w:t>
      </w:r>
    </w:p>
    <w:p w:rsidR="00E54259" w:rsidRPr="00A3678C" w:rsidRDefault="00FE41C7" w:rsidP="00A3678C">
      <w:pPr>
        <w:tabs>
          <w:tab w:val="left" w:pos="540"/>
        </w:tabs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  <w:r w:rsidRPr="00A3678C">
        <w:rPr>
          <w:sz w:val="22"/>
          <w:szCs w:val="22"/>
          <w:lang w:eastAsia="en-US"/>
        </w:rPr>
        <w:t>31</w:t>
      </w:r>
      <w:r w:rsidR="00E54259" w:rsidRPr="00A3678C">
        <w:rPr>
          <w:sz w:val="22"/>
          <w:szCs w:val="22"/>
          <w:lang w:eastAsia="en-US"/>
        </w:rPr>
        <w:t>. За неисполнение или ненадлежащее исполнение обязательств по настоящему договору стороны несут ответственность в соответствии с законодательством РФ.</w:t>
      </w:r>
    </w:p>
    <w:p w:rsidR="00E54259" w:rsidRPr="00A3678C" w:rsidRDefault="00FE41C7" w:rsidP="00A3678C">
      <w:pPr>
        <w:tabs>
          <w:tab w:val="left" w:pos="540"/>
        </w:tabs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  <w:r w:rsidRPr="00A3678C">
        <w:rPr>
          <w:sz w:val="22"/>
          <w:szCs w:val="22"/>
          <w:lang w:eastAsia="en-US"/>
        </w:rPr>
        <w:t>32</w:t>
      </w:r>
      <w:r w:rsidR="00E54259" w:rsidRPr="00A3678C">
        <w:rPr>
          <w:sz w:val="22"/>
          <w:szCs w:val="22"/>
          <w:lang w:eastAsia="en-US"/>
        </w:rPr>
        <w:t>. В случае нарушения организацией ВКХ требований к качеству питьевой воды, режима подачи холодной (питьевой) воды, уровня давления холодной (питьевой) воды абонент вправе потребовать пропорционального снижения размера оплаты по настоящему договору в соответствующем расчетном периоде.</w:t>
      </w:r>
    </w:p>
    <w:p w:rsidR="00E54259" w:rsidRPr="00A3678C" w:rsidRDefault="00E54259" w:rsidP="00A3678C">
      <w:pPr>
        <w:tabs>
          <w:tab w:val="left" w:pos="540"/>
        </w:tabs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  <w:r w:rsidRPr="00A3678C">
        <w:rPr>
          <w:sz w:val="22"/>
          <w:szCs w:val="22"/>
          <w:lang w:eastAsia="en-US"/>
        </w:rPr>
        <w:lastRenderedPageBreak/>
        <w:t>Ответственность организации ВКХ за качество подаваемой  определяется до границы эксплуатационной ответственности по водопроводным сетям абонента и организации ВКХ.</w:t>
      </w:r>
    </w:p>
    <w:p w:rsidR="00FE41C7" w:rsidRPr="00A3678C" w:rsidRDefault="00FE41C7" w:rsidP="00A3678C">
      <w:pPr>
        <w:tabs>
          <w:tab w:val="left" w:pos="540"/>
        </w:tabs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</w:p>
    <w:p w:rsidR="00E54259" w:rsidRPr="00A3678C" w:rsidRDefault="001534A1" w:rsidP="00A3678C">
      <w:pPr>
        <w:tabs>
          <w:tab w:val="left" w:pos="284"/>
          <w:tab w:val="left" w:pos="567"/>
          <w:tab w:val="left" w:pos="927"/>
        </w:tabs>
        <w:spacing w:after="0" w:line="240" w:lineRule="auto"/>
        <w:jc w:val="center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>11</w:t>
      </w:r>
      <w:r w:rsidR="00E54259" w:rsidRPr="00A3678C">
        <w:rPr>
          <w:b/>
          <w:sz w:val="22"/>
          <w:szCs w:val="22"/>
          <w:lang w:eastAsia="en-US"/>
        </w:rPr>
        <w:t>. Обстоятельства непреодолимой силы</w:t>
      </w:r>
    </w:p>
    <w:p w:rsidR="00FE41C7" w:rsidRPr="00A3678C" w:rsidRDefault="00FE41C7" w:rsidP="00A3678C">
      <w:pPr>
        <w:tabs>
          <w:tab w:val="left" w:pos="284"/>
          <w:tab w:val="left" w:pos="567"/>
          <w:tab w:val="left" w:pos="927"/>
        </w:tabs>
        <w:spacing w:after="0" w:line="240" w:lineRule="auto"/>
        <w:jc w:val="center"/>
        <w:rPr>
          <w:b/>
          <w:sz w:val="22"/>
          <w:szCs w:val="22"/>
          <w:lang w:eastAsia="en-US"/>
        </w:rPr>
      </w:pPr>
    </w:p>
    <w:p w:rsidR="00E54259" w:rsidRPr="00A3678C" w:rsidRDefault="00FE41C7" w:rsidP="00A3678C">
      <w:pPr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  <w:r w:rsidRPr="00A3678C">
        <w:rPr>
          <w:sz w:val="22"/>
          <w:szCs w:val="22"/>
          <w:lang w:eastAsia="en-US"/>
        </w:rPr>
        <w:t>33</w:t>
      </w:r>
      <w:r w:rsidR="00E54259" w:rsidRPr="00A3678C">
        <w:rPr>
          <w:sz w:val="22"/>
          <w:szCs w:val="22"/>
          <w:lang w:eastAsia="en-US"/>
        </w:rPr>
        <w:t>. Стороны освобождаются от ответственности за неисполнение либо ненадлежащее исполнение обязательств по настоящему договору, если оно явилось следствием обстоятельств непреодолимой силы и если эти обстоятельства повлияли на исполнение настоящего договора.</w:t>
      </w:r>
    </w:p>
    <w:p w:rsidR="00E54259" w:rsidRPr="00A3678C" w:rsidRDefault="00E54259" w:rsidP="00A3678C">
      <w:pPr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  <w:r w:rsidRPr="00A3678C">
        <w:rPr>
          <w:sz w:val="22"/>
          <w:szCs w:val="22"/>
          <w:lang w:eastAsia="en-US"/>
        </w:rPr>
        <w:t>При этом срок исполнения обязательств по настоящему договору отодвигается соразмерно времени, в течение которого действовали такие обстоятельства, а также последствиям, вызванным этими обстоятельствами.</w:t>
      </w:r>
    </w:p>
    <w:p w:rsidR="00E54259" w:rsidRPr="00A3678C" w:rsidRDefault="00FE41C7" w:rsidP="00A3678C">
      <w:pPr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  <w:r w:rsidRPr="00A3678C">
        <w:rPr>
          <w:sz w:val="22"/>
          <w:szCs w:val="22"/>
          <w:lang w:eastAsia="en-US"/>
        </w:rPr>
        <w:t>34</w:t>
      </w:r>
      <w:r w:rsidR="00E54259" w:rsidRPr="00A3678C">
        <w:rPr>
          <w:sz w:val="22"/>
          <w:szCs w:val="22"/>
          <w:lang w:eastAsia="en-US"/>
        </w:rPr>
        <w:t xml:space="preserve">. Сторона, подвергшаяся действию непреодолимой силы, обязана без промедления (не позднее 24 часов) уведомить другую сторону любыми доступным способом (почтовое отправление, телеграмма, </w:t>
      </w:r>
      <w:proofErr w:type="spellStart"/>
      <w:r w:rsidR="00E54259" w:rsidRPr="00A3678C">
        <w:rPr>
          <w:sz w:val="22"/>
          <w:szCs w:val="22"/>
          <w:lang w:eastAsia="en-US"/>
        </w:rPr>
        <w:t>факсограмма</w:t>
      </w:r>
      <w:proofErr w:type="spellEnd"/>
      <w:r w:rsidR="00E54259" w:rsidRPr="00A3678C">
        <w:rPr>
          <w:sz w:val="22"/>
          <w:szCs w:val="22"/>
          <w:lang w:eastAsia="en-US"/>
        </w:rPr>
        <w:t>, телефонограмма, информационно-телекоммуникационная сеть «Интернет»), позволяющим подтвердить получение такого уведомления адресатом, о наступлении и характере указанных обстоятельств, а также об их прекращении.</w:t>
      </w:r>
    </w:p>
    <w:p w:rsidR="00E54259" w:rsidRPr="00A3678C" w:rsidRDefault="001534A1" w:rsidP="00A3678C">
      <w:pPr>
        <w:spacing w:after="0" w:line="240" w:lineRule="auto"/>
        <w:ind w:firstLine="340"/>
        <w:jc w:val="center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val="en-US" w:eastAsia="en-US"/>
        </w:rPr>
        <w:t>1</w:t>
      </w:r>
      <w:r>
        <w:rPr>
          <w:b/>
          <w:sz w:val="22"/>
          <w:szCs w:val="22"/>
          <w:lang w:eastAsia="en-US"/>
        </w:rPr>
        <w:t>2</w:t>
      </w:r>
      <w:r w:rsidR="00E54259" w:rsidRPr="00A3678C">
        <w:rPr>
          <w:b/>
          <w:sz w:val="22"/>
          <w:szCs w:val="22"/>
          <w:lang w:eastAsia="en-US"/>
        </w:rPr>
        <w:t>. Действие договора</w:t>
      </w: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12"/>
        <w:gridCol w:w="3919"/>
        <w:gridCol w:w="708"/>
      </w:tblGrid>
      <w:tr w:rsidR="00E54259" w:rsidRPr="00A3678C" w:rsidTr="00A3678C">
        <w:tc>
          <w:tcPr>
            <w:tcW w:w="5012" w:type="dxa"/>
            <w:vAlign w:val="bottom"/>
          </w:tcPr>
          <w:p w:rsidR="00E54259" w:rsidRPr="00A3678C" w:rsidRDefault="00FE41C7" w:rsidP="00A3678C">
            <w:pPr>
              <w:autoSpaceDE w:val="0"/>
              <w:autoSpaceDN w:val="0"/>
              <w:adjustRightInd w:val="0"/>
              <w:spacing w:after="0" w:line="240" w:lineRule="auto"/>
              <w:ind w:firstLine="340"/>
              <w:jc w:val="both"/>
              <w:outlineLvl w:val="1"/>
              <w:rPr>
                <w:sz w:val="22"/>
                <w:szCs w:val="22"/>
                <w:lang w:eastAsia="en-US"/>
              </w:rPr>
            </w:pPr>
            <w:r w:rsidRPr="00A3678C">
              <w:rPr>
                <w:sz w:val="22"/>
                <w:szCs w:val="22"/>
                <w:lang w:eastAsia="en-US"/>
              </w:rPr>
              <w:t>35</w:t>
            </w:r>
            <w:r w:rsidR="00E54259" w:rsidRPr="00A3678C">
              <w:rPr>
                <w:sz w:val="22"/>
                <w:szCs w:val="22"/>
                <w:lang w:eastAsia="en-US"/>
              </w:rPr>
              <w:t>. Настоящий договор вступает в силу с</w:t>
            </w:r>
          </w:p>
        </w:tc>
        <w:tc>
          <w:tcPr>
            <w:tcW w:w="3919" w:type="dxa"/>
            <w:tcBorders>
              <w:bottom w:val="single" w:sz="4" w:space="0" w:color="auto"/>
            </w:tcBorders>
            <w:vAlign w:val="bottom"/>
          </w:tcPr>
          <w:p w:rsidR="00E54259" w:rsidRPr="00A3678C" w:rsidRDefault="00A3678C" w:rsidP="00A367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                     </w:t>
            </w:r>
            <w:r w:rsidR="00E54259" w:rsidRPr="00A3678C">
              <w:rPr>
                <w:b/>
                <w:sz w:val="22"/>
                <w:szCs w:val="22"/>
                <w:lang w:eastAsia="en-US"/>
              </w:rPr>
              <w:t xml:space="preserve">                 </w:t>
            </w:r>
          </w:p>
        </w:tc>
        <w:tc>
          <w:tcPr>
            <w:tcW w:w="708" w:type="dxa"/>
            <w:vAlign w:val="bottom"/>
          </w:tcPr>
          <w:p w:rsidR="00E54259" w:rsidRPr="00A3678C" w:rsidRDefault="00E54259" w:rsidP="00A367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 w:val="22"/>
                <w:szCs w:val="22"/>
                <w:lang w:eastAsia="en-US"/>
              </w:rPr>
            </w:pPr>
            <w:r w:rsidRPr="00A3678C">
              <w:rPr>
                <w:sz w:val="22"/>
                <w:szCs w:val="22"/>
                <w:lang w:eastAsia="en-US"/>
              </w:rPr>
              <w:t>.</w:t>
            </w:r>
          </w:p>
        </w:tc>
      </w:tr>
      <w:tr w:rsidR="00E54259" w:rsidRPr="00A3678C" w:rsidTr="00A3678C">
        <w:tc>
          <w:tcPr>
            <w:tcW w:w="5012" w:type="dxa"/>
            <w:vAlign w:val="bottom"/>
          </w:tcPr>
          <w:p w:rsidR="00E54259" w:rsidRPr="00A3678C" w:rsidRDefault="00FE41C7" w:rsidP="00A3678C">
            <w:pPr>
              <w:autoSpaceDE w:val="0"/>
              <w:autoSpaceDN w:val="0"/>
              <w:adjustRightInd w:val="0"/>
              <w:spacing w:after="0" w:line="240" w:lineRule="auto"/>
              <w:ind w:firstLine="340"/>
              <w:jc w:val="both"/>
              <w:outlineLvl w:val="1"/>
              <w:rPr>
                <w:sz w:val="22"/>
                <w:szCs w:val="22"/>
                <w:lang w:eastAsia="en-US"/>
              </w:rPr>
            </w:pPr>
            <w:r w:rsidRPr="00A3678C">
              <w:rPr>
                <w:sz w:val="22"/>
                <w:szCs w:val="22"/>
                <w:lang w:eastAsia="en-US"/>
              </w:rPr>
              <w:t>36</w:t>
            </w:r>
            <w:r w:rsidR="00E54259" w:rsidRPr="00A3678C">
              <w:rPr>
                <w:sz w:val="22"/>
                <w:szCs w:val="22"/>
                <w:lang w:eastAsia="en-US"/>
              </w:rPr>
              <w:t>. Настоящий договор заключается на срок</w:t>
            </w:r>
          </w:p>
        </w:tc>
        <w:tc>
          <w:tcPr>
            <w:tcW w:w="3919" w:type="dxa"/>
            <w:tcBorders>
              <w:bottom w:val="single" w:sz="4" w:space="0" w:color="auto"/>
            </w:tcBorders>
            <w:vAlign w:val="bottom"/>
          </w:tcPr>
          <w:p w:rsidR="00E54259" w:rsidRPr="00A3678C" w:rsidRDefault="00A3678C" w:rsidP="00A367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b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            </w:t>
            </w:r>
            <w:r w:rsidR="00E54259" w:rsidRPr="00A3678C">
              <w:rPr>
                <w:sz w:val="22"/>
                <w:szCs w:val="22"/>
                <w:lang w:eastAsia="en-US"/>
              </w:rPr>
              <w:t xml:space="preserve">     </w:t>
            </w:r>
            <w:r w:rsidR="00E54259" w:rsidRPr="00A3678C">
              <w:rPr>
                <w:b/>
                <w:sz w:val="22"/>
                <w:szCs w:val="22"/>
                <w:lang w:eastAsia="en-US"/>
              </w:rPr>
              <w:t xml:space="preserve">  </w:t>
            </w:r>
          </w:p>
        </w:tc>
        <w:tc>
          <w:tcPr>
            <w:tcW w:w="708" w:type="dxa"/>
            <w:vAlign w:val="bottom"/>
          </w:tcPr>
          <w:p w:rsidR="00E54259" w:rsidRPr="00A3678C" w:rsidRDefault="00E54259" w:rsidP="00A367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 w:val="22"/>
                <w:szCs w:val="22"/>
                <w:lang w:eastAsia="en-US"/>
              </w:rPr>
            </w:pPr>
            <w:r w:rsidRPr="00A3678C">
              <w:rPr>
                <w:sz w:val="22"/>
                <w:szCs w:val="22"/>
                <w:lang w:eastAsia="en-US"/>
              </w:rPr>
              <w:t>.</w:t>
            </w:r>
          </w:p>
        </w:tc>
      </w:tr>
    </w:tbl>
    <w:p w:rsidR="00E54259" w:rsidRPr="00A3678C" w:rsidRDefault="00FE41C7" w:rsidP="00A3678C">
      <w:pPr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  <w:r w:rsidRPr="00A3678C">
        <w:rPr>
          <w:sz w:val="22"/>
          <w:szCs w:val="22"/>
          <w:lang w:eastAsia="en-US"/>
        </w:rPr>
        <w:t>37</w:t>
      </w:r>
      <w:r w:rsidR="00E54259" w:rsidRPr="00A3678C">
        <w:rPr>
          <w:sz w:val="22"/>
          <w:szCs w:val="22"/>
          <w:lang w:eastAsia="en-US"/>
        </w:rPr>
        <w:t>. Настоящий договор считается продленным на тот же срок и на тех же условиях, если за один месяц до окончания срока его действия ни одна из сторон не заявит о его прекращении или изменении либо о заключении нового договора на иных условиях.</w:t>
      </w:r>
    </w:p>
    <w:p w:rsidR="00E54259" w:rsidRPr="00A3678C" w:rsidRDefault="00FE41C7" w:rsidP="00A3678C">
      <w:pPr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  <w:r w:rsidRPr="00A3678C">
        <w:rPr>
          <w:sz w:val="22"/>
          <w:szCs w:val="22"/>
          <w:lang w:eastAsia="en-US"/>
        </w:rPr>
        <w:t>38</w:t>
      </w:r>
      <w:r w:rsidR="00E54259" w:rsidRPr="00A3678C">
        <w:rPr>
          <w:sz w:val="22"/>
          <w:szCs w:val="22"/>
          <w:lang w:eastAsia="en-US"/>
        </w:rPr>
        <w:t>. Настоящий договор</w:t>
      </w:r>
      <w:r w:rsidRPr="00A3678C">
        <w:rPr>
          <w:sz w:val="22"/>
          <w:szCs w:val="22"/>
          <w:lang w:eastAsia="en-US"/>
        </w:rPr>
        <w:t>,</w:t>
      </w:r>
      <w:r w:rsidR="00E54259" w:rsidRPr="00A3678C">
        <w:rPr>
          <w:sz w:val="22"/>
          <w:szCs w:val="22"/>
          <w:lang w:eastAsia="en-US"/>
        </w:rPr>
        <w:t xml:space="preserve"> может быть</w:t>
      </w:r>
      <w:r w:rsidRPr="00A3678C">
        <w:rPr>
          <w:sz w:val="22"/>
          <w:szCs w:val="22"/>
          <w:lang w:eastAsia="en-US"/>
        </w:rPr>
        <w:t xml:space="preserve">, </w:t>
      </w:r>
      <w:r w:rsidR="00E54259" w:rsidRPr="00A3678C">
        <w:rPr>
          <w:sz w:val="22"/>
          <w:szCs w:val="22"/>
          <w:lang w:eastAsia="en-US"/>
        </w:rPr>
        <w:t xml:space="preserve"> расторгнут до окончания срока его действия по обоюдному согласию сторон.</w:t>
      </w:r>
    </w:p>
    <w:p w:rsidR="00E54259" w:rsidRPr="00A3678C" w:rsidRDefault="00FE41C7" w:rsidP="00A3678C">
      <w:pPr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  <w:r w:rsidRPr="00A3678C">
        <w:rPr>
          <w:sz w:val="22"/>
          <w:szCs w:val="22"/>
          <w:lang w:eastAsia="en-US"/>
        </w:rPr>
        <w:t>39</w:t>
      </w:r>
      <w:r w:rsidR="00E54259" w:rsidRPr="00A3678C">
        <w:rPr>
          <w:sz w:val="22"/>
          <w:szCs w:val="22"/>
          <w:lang w:eastAsia="en-US"/>
        </w:rPr>
        <w:t>. В случае предусмотренного законодательством РФ отказа организации ВКХ от исполнения настоящего договора или его изменения в одностороннем порядке настоящий договор считается расторгнутым или измененным.</w:t>
      </w:r>
    </w:p>
    <w:p w:rsidR="00E54259" w:rsidRPr="00A3678C" w:rsidRDefault="001534A1" w:rsidP="00A3678C">
      <w:pPr>
        <w:spacing w:after="0" w:line="240" w:lineRule="auto"/>
        <w:jc w:val="center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>13</w:t>
      </w:r>
      <w:r w:rsidR="00E54259" w:rsidRPr="00A3678C">
        <w:rPr>
          <w:b/>
          <w:sz w:val="22"/>
          <w:szCs w:val="22"/>
          <w:lang w:eastAsia="en-US"/>
        </w:rPr>
        <w:t>. Прочие условия</w:t>
      </w:r>
    </w:p>
    <w:p w:rsidR="00E54259" w:rsidRPr="00A3678C" w:rsidRDefault="00FE41C7" w:rsidP="00A3678C">
      <w:pPr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  <w:r w:rsidRPr="00A3678C">
        <w:rPr>
          <w:sz w:val="22"/>
          <w:szCs w:val="22"/>
          <w:lang w:eastAsia="en-US"/>
        </w:rPr>
        <w:t>40</w:t>
      </w:r>
      <w:r w:rsidR="00E54259" w:rsidRPr="00A3678C">
        <w:rPr>
          <w:sz w:val="22"/>
          <w:szCs w:val="22"/>
          <w:lang w:eastAsia="en-US"/>
        </w:rPr>
        <w:t>. Все изменения, которые вносятся в настоящий договор, считаются действительными, если они оформлены в письменном виде, подписаны уполномоченными на то лицами и заверены печатями обеих сторон (при их наличии).</w:t>
      </w:r>
    </w:p>
    <w:p w:rsidR="00E54259" w:rsidRPr="00A3678C" w:rsidRDefault="00FE41C7" w:rsidP="00A3678C">
      <w:pPr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  <w:r w:rsidRPr="00A3678C">
        <w:rPr>
          <w:sz w:val="22"/>
          <w:szCs w:val="22"/>
          <w:lang w:eastAsia="en-US"/>
        </w:rPr>
        <w:t>41</w:t>
      </w:r>
      <w:r w:rsidR="00E54259" w:rsidRPr="00A3678C">
        <w:rPr>
          <w:sz w:val="22"/>
          <w:szCs w:val="22"/>
          <w:lang w:eastAsia="en-US"/>
        </w:rPr>
        <w:t xml:space="preserve">. В случае изменения наименования, местонахождения или банковских реквизитов стороны она обязана уведомить об этом другую сторону в письменной форме в течение 5 рабочих дней со дня наступления указанных обстоятельств любым доступным способом (почтовое отправление, телеграмма, </w:t>
      </w:r>
      <w:proofErr w:type="spellStart"/>
      <w:r w:rsidR="00E54259" w:rsidRPr="00A3678C">
        <w:rPr>
          <w:sz w:val="22"/>
          <w:szCs w:val="22"/>
          <w:lang w:eastAsia="en-US"/>
        </w:rPr>
        <w:t>факсограмма</w:t>
      </w:r>
      <w:proofErr w:type="spellEnd"/>
      <w:r w:rsidR="00E54259" w:rsidRPr="00A3678C">
        <w:rPr>
          <w:sz w:val="22"/>
          <w:szCs w:val="22"/>
          <w:lang w:eastAsia="en-US"/>
        </w:rPr>
        <w:t>, телефонограмма, информационно-телекоммуникационная сеть «Интернет»), позволяющим подтвердить получение такого уведомления адресатом.</w:t>
      </w:r>
    </w:p>
    <w:p w:rsidR="00E54259" w:rsidRPr="00A3678C" w:rsidRDefault="00936041" w:rsidP="00A3678C">
      <w:pPr>
        <w:spacing w:after="0" w:line="240" w:lineRule="auto"/>
        <w:ind w:firstLine="340"/>
        <w:jc w:val="both"/>
        <w:rPr>
          <w:b/>
          <w:sz w:val="22"/>
          <w:szCs w:val="22"/>
        </w:rPr>
      </w:pPr>
      <w:r w:rsidRPr="00A3678C">
        <w:rPr>
          <w:sz w:val="22"/>
          <w:szCs w:val="22"/>
          <w:lang w:eastAsia="en-US"/>
        </w:rPr>
        <w:t>42.</w:t>
      </w:r>
      <w:r w:rsidRPr="00A3678C">
        <w:rPr>
          <w:b/>
          <w:sz w:val="22"/>
          <w:szCs w:val="22"/>
          <w:lang w:eastAsia="en-US"/>
        </w:rPr>
        <w:t xml:space="preserve"> </w:t>
      </w:r>
      <w:r w:rsidR="00E54259" w:rsidRPr="00A3678C">
        <w:rPr>
          <w:sz w:val="22"/>
          <w:szCs w:val="22"/>
          <w:lang w:eastAsia="en-US"/>
        </w:rPr>
        <w:t>В соответствии со ст.9 152-ФЗ «О персональных данных» от 27.07.2006</w:t>
      </w:r>
      <w:r w:rsidR="00D14152" w:rsidRPr="00A3678C">
        <w:rPr>
          <w:sz w:val="22"/>
          <w:szCs w:val="22"/>
          <w:lang w:eastAsia="en-US"/>
        </w:rPr>
        <w:t>г</w:t>
      </w:r>
      <w:r w:rsidR="00E54259" w:rsidRPr="00A3678C">
        <w:rPr>
          <w:sz w:val="22"/>
          <w:szCs w:val="22"/>
          <w:lang w:eastAsia="en-US"/>
        </w:rPr>
        <w:t>, Абонент дает согласие организации ВКХ (оператору) на обработку, включая сбор, систематизацию, накопление, хранение, уточнение (обновление, изменение), своих персональных данных, в целях исполнения настоящего договора.</w:t>
      </w:r>
    </w:p>
    <w:p w:rsidR="00E54259" w:rsidRPr="00A3678C" w:rsidRDefault="00936041" w:rsidP="00A3678C">
      <w:pPr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  <w:r w:rsidRPr="00A3678C">
        <w:rPr>
          <w:sz w:val="22"/>
          <w:szCs w:val="22"/>
          <w:lang w:eastAsia="en-US"/>
        </w:rPr>
        <w:t>43</w:t>
      </w:r>
      <w:r w:rsidR="00E54259" w:rsidRPr="00A3678C">
        <w:rPr>
          <w:sz w:val="22"/>
          <w:szCs w:val="22"/>
          <w:lang w:eastAsia="en-US"/>
        </w:rPr>
        <w:t>. Настоящий договор составлен в 2 экземплярах, имеющих равную юридическую силу.</w:t>
      </w:r>
    </w:p>
    <w:p w:rsidR="00E54259" w:rsidRDefault="00936041" w:rsidP="00A3678C">
      <w:pPr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  <w:r w:rsidRPr="00A3678C">
        <w:rPr>
          <w:sz w:val="22"/>
          <w:szCs w:val="22"/>
          <w:lang w:eastAsia="en-US"/>
        </w:rPr>
        <w:t>44</w:t>
      </w:r>
      <w:r w:rsidR="00E54259" w:rsidRPr="00A3678C">
        <w:rPr>
          <w:sz w:val="22"/>
          <w:szCs w:val="22"/>
          <w:lang w:eastAsia="en-US"/>
        </w:rPr>
        <w:t>. Приложения к настоящему договору являются его неотъемлемой частью.</w:t>
      </w:r>
    </w:p>
    <w:p w:rsidR="00A3678C" w:rsidRDefault="00A3678C" w:rsidP="00A3678C">
      <w:pPr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</w:p>
    <w:p w:rsidR="00A3678C" w:rsidRDefault="00A3678C" w:rsidP="00A3678C">
      <w:pPr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</w:p>
    <w:p w:rsidR="00A3678C" w:rsidRPr="00A3678C" w:rsidRDefault="00A3678C" w:rsidP="00A3678C">
      <w:pPr>
        <w:spacing w:after="0" w:line="240" w:lineRule="auto"/>
        <w:ind w:firstLine="340"/>
        <w:jc w:val="both"/>
        <w:rPr>
          <w:sz w:val="22"/>
          <w:szCs w:val="22"/>
          <w:lang w:eastAsia="en-US"/>
        </w:rPr>
      </w:pPr>
    </w:p>
    <w:p w:rsidR="00E54259" w:rsidRPr="00A3678C" w:rsidRDefault="00E54259" w:rsidP="00A3678C">
      <w:pPr>
        <w:spacing w:after="0" w:line="240" w:lineRule="auto"/>
        <w:rPr>
          <w:b/>
          <w:sz w:val="22"/>
          <w:szCs w:val="22"/>
          <w:lang w:eastAsia="en-US"/>
        </w:rPr>
      </w:pPr>
    </w:p>
    <w:p w:rsidR="00E54259" w:rsidRPr="00A3678C" w:rsidRDefault="00050EA0" w:rsidP="00050EA0">
      <w:pPr>
        <w:spacing w:after="0"/>
        <w:jc w:val="right"/>
        <w:rPr>
          <w:sz w:val="22"/>
          <w:szCs w:val="22"/>
          <w:lang w:eastAsia="en-US"/>
        </w:rPr>
      </w:pPr>
      <w:r w:rsidRPr="00A3678C">
        <w:rPr>
          <w:sz w:val="22"/>
          <w:szCs w:val="22"/>
          <w:lang w:eastAsia="en-US"/>
        </w:rPr>
        <w:t>Приложение № 1</w:t>
      </w:r>
      <w:r w:rsidR="00E54259" w:rsidRPr="00A3678C">
        <w:rPr>
          <w:sz w:val="22"/>
          <w:szCs w:val="22"/>
          <w:lang w:eastAsia="en-US"/>
        </w:rPr>
        <w:t>: Режим подачи (потребления) холодной воды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"/>
        <w:gridCol w:w="134"/>
        <w:gridCol w:w="393"/>
        <w:gridCol w:w="2875"/>
        <w:gridCol w:w="3402"/>
        <w:gridCol w:w="3828"/>
      </w:tblGrid>
      <w:tr w:rsidR="00DC4AF2" w:rsidRPr="00A3678C" w:rsidTr="00936041">
        <w:tc>
          <w:tcPr>
            <w:tcW w:w="635" w:type="dxa"/>
            <w:gridSpan w:val="3"/>
          </w:tcPr>
          <w:p w:rsidR="00DC4AF2" w:rsidRPr="00A3678C" w:rsidRDefault="00DC4AF2" w:rsidP="00E5425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center" w:pos="4153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right" w:pos="8306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sz w:val="22"/>
                <w:szCs w:val="22"/>
                <w:lang w:val="x-none" w:eastAsia="x-none"/>
              </w:rPr>
            </w:pPr>
            <w:r w:rsidRPr="00A3678C">
              <w:rPr>
                <w:sz w:val="22"/>
                <w:szCs w:val="22"/>
                <w:lang w:val="x-none" w:eastAsia="x-none"/>
              </w:rPr>
              <w:t>№</w:t>
            </w:r>
          </w:p>
          <w:p w:rsidR="00DC4AF2" w:rsidRPr="00A3678C" w:rsidRDefault="00DC4AF2" w:rsidP="00E5425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center" w:pos="4153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right" w:pos="8306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sz w:val="22"/>
                <w:szCs w:val="22"/>
                <w:lang w:val="x-none" w:eastAsia="x-none"/>
              </w:rPr>
            </w:pPr>
            <w:r w:rsidRPr="00A3678C">
              <w:rPr>
                <w:sz w:val="22"/>
                <w:szCs w:val="22"/>
                <w:lang w:val="x-none" w:eastAsia="x-none"/>
              </w:rPr>
              <w:t>п/п</w:t>
            </w:r>
          </w:p>
        </w:tc>
        <w:tc>
          <w:tcPr>
            <w:tcW w:w="2875" w:type="dxa"/>
          </w:tcPr>
          <w:p w:rsidR="00DC4AF2" w:rsidRPr="00A3678C" w:rsidRDefault="00DC4AF2" w:rsidP="00D141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center" w:pos="4153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right" w:pos="8306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240" w:lineRule="auto"/>
              <w:jc w:val="center"/>
              <w:rPr>
                <w:sz w:val="22"/>
                <w:szCs w:val="22"/>
                <w:lang w:eastAsia="x-none"/>
              </w:rPr>
            </w:pPr>
            <w:r w:rsidRPr="00A3678C">
              <w:rPr>
                <w:sz w:val="22"/>
                <w:szCs w:val="22"/>
                <w:lang w:eastAsia="x-none"/>
              </w:rPr>
              <w:t>Помещение</w:t>
            </w:r>
          </w:p>
          <w:p w:rsidR="00DC4AF2" w:rsidRPr="00A3678C" w:rsidRDefault="00DC4AF2" w:rsidP="00D141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center" w:pos="4153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right" w:pos="8306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240" w:lineRule="auto"/>
              <w:jc w:val="center"/>
              <w:rPr>
                <w:sz w:val="22"/>
                <w:szCs w:val="22"/>
                <w:lang w:val="x-none" w:eastAsia="x-none"/>
              </w:rPr>
            </w:pPr>
          </w:p>
        </w:tc>
        <w:tc>
          <w:tcPr>
            <w:tcW w:w="3402" w:type="dxa"/>
          </w:tcPr>
          <w:p w:rsidR="00DC4AF2" w:rsidRPr="00A3678C" w:rsidRDefault="00936041" w:rsidP="00D141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center" w:pos="4153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right" w:pos="8306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A3678C">
              <w:rPr>
                <w:sz w:val="22"/>
                <w:szCs w:val="22"/>
                <w:lang w:val="x-none" w:eastAsia="x-none"/>
              </w:rPr>
              <w:t>Гарантирован</w:t>
            </w:r>
            <w:r w:rsidR="00DC4AF2" w:rsidRPr="00A3678C">
              <w:rPr>
                <w:sz w:val="22"/>
                <w:szCs w:val="22"/>
                <w:lang w:val="x-none" w:eastAsia="x-none"/>
              </w:rPr>
              <w:t>ный объем подачи холодной воды</w:t>
            </w:r>
          </w:p>
          <w:p w:rsidR="00DC4AF2" w:rsidRPr="00A3678C" w:rsidRDefault="00DC4AF2" w:rsidP="00D141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center" w:pos="4153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right" w:pos="8306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sz w:val="22"/>
                <w:szCs w:val="22"/>
                <w:lang w:eastAsia="x-none"/>
              </w:rPr>
            </w:pPr>
            <w:r w:rsidRPr="00A3678C">
              <w:rPr>
                <w:sz w:val="22"/>
                <w:szCs w:val="22"/>
                <w:lang w:val="x-none" w:eastAsia="x-none"/>
              </w:rPr>
              <w:t>куб. м/мес</w:t>
            </w:r>
            <w:r w:rsidR="00D14152" w:rsidRPr="00A3678C">
              <w:rPr>
                <w:sz w:val="22"/>
                <w:szCs w:val="22"/>
                <w:lang w:eastAsia="x-none"/>
              </w:rPr>
              <w:t>.</w:t>
            </w:r>
          </w:p>
        </w:tc>
        <w:tc>
          <w:tcPr>
            <w:tcW w:w="3828" w:type="dxa"/>
          </w:tcPr>
          <w:p w:rsidR="00DC4AF2" w:rsidRPr="00A3678C" w:rsidRDefault="00DC4AF2" w:rsidP="00D141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center" w:pos="4153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right" w:pos="8306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A3678C">
              <w:rPr>
                <w:sz w:val="22"/>
                <w:szCs w:val="22"/>
                <w:lang w:val="x-none" w:eastAsia="x-none"/>
              </w:rPr>
              <w:t>Гарантированный уровень давления холодной воды в централизованной системе водоснабжения в месте присоединения</w:t>
            </w:r>
          </w:p>
          <w:p w:rsidR="00DC4AF2" w:rsidRPr="00A3678C" w:rsidRDefault="00DC4AF2" w:rsidP="00D141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center" w:pos="4153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right" w:pos="8306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sz w:val="22"/>
                <w:szCs w:val="22"/>
                <w:lang w:val="x-none" w:eastAsia="x-none"/>
              </w:rPr>
            </w:pPr>
          </w:p>
        </w:tc>
      </w:tr>
      <w:tr w:rsidR="00DC4AF2" w:rsidRPr="00A3678C" w:rsidTr="00936041">
        <w:tc>
          <w:tcPr>
            <w:tcW w:w="635" w:type="dxa"/>
            <w:gridSpan w:val="3"/>
          </w:tcPr>
          <w:p w:rsidR="00DC4AF2" w:rsidRPr="00A3678C" w:rsidRDefault="00DC4AF2" w:rsidP="00E5425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center" w:pos="4153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right" w:pos="8306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240" w:lineRule="auto"/>
              <w:jc w:val="both"/>
              <w:rPr>
                <w:sz w:val="22"/>
                <w:szCs w:val="22"/>
                <w:lang w:val="x-none" w:eastAsia="x-none"/>
              </w:rPr>
            </w:pPr>
            <w:r w:rsidRPr="00A3678C">
              <w:rPr>
                <w:sz w:val="22"/>
                <w:szCs w:val="22"/>
                <w:lang w:val="x-none" w:eastAsia="x-none"/>
              </w:rPr>
              <w:t>1</w:t>
            </w:r>
          </w:p>
        </w:tc>
        <w:tc>
          <w:tcPr>
            <w:tcW w:w="2875" w:type="dxa"/>
          </w:tcPr>
          <w:p w:rsidR="00DC4AF2" w:rsidRPr="00A3678C" w:rsidRDefault="00DC4AF2" w:rsidP="00E5425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center" w:pos="4153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right" w:pos="8306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240" w:lineRule="auto"/>
              <w:jc w:val="both"/>
              <w:rPr>
                <w:sz w:val="22"/>
                <w:szCs w:val="22"/>
                <w:lang w:eastAsia="x-none"/>
              </w:rPr>
            </w:pPr>
          </w:p>
        </w:tc>
        <w:tc>
          <w:tcPr>
            <w:tcW w:w="3402" w:type="dxa"/>
          </w:tcPr>
          <w:p w:rsidR="00DC4AF2" w:rsidRPr="00A3678C" w:rsidRDefault="00DC4AF2" w:rsidP="00E5425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center" w:pos="4153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right" w:pos="8306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240" w:lineRule="auto"/>
              <w:jc w:val="center"/>
              <w:rPr>
                <w:sz w:val="22"/>
                <w:szCs w:val="22"/>
                <w:lang w:eastAsia="x-none"/>
              </w:rPr>
            </w:pPr>
          </w:p>
        </w:tc>
        <w:tc>
          <w:tcPr>
            <w:tcW w:w="3828" w:type="dxa"/>
          </w:tcPr>
          <w:p w:rsidR="00DC4AF2" w:rsidRPr="00A3678C" w:rsidRDefault="00DC4AF2" w:rsidP="00E5425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center" w:pos="4153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right" w:pos="8306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240" w:lineRule="auto"/>
              <w:jc w:val="center"/>
              <w:rPr>
                <w:sz w:val="22"/>
                <w:szCs w:val="22"/>
                <w:lang w:eastAsia="x-none"/>
              </w:rPr>
            </w:pPr>
          </w:p>
        </w:tc>
      </w:tr>
      <w:tr w:rsidR="00DC4AF2" w:rsidRPr="00A3678C" w:rsidTr="00936041">
        <w:tc>
          <w:tcPr>
            <w:tcW w:w="635" w:type="dxa"/>
            <w:gridSpan w:val="3"/>
          </w:tcPr>
          <w:p w:rsidR="00DC4AF2" w:rsidRPr="00A3678C" w:rsidRDefault="00DC4AF2" w:rsidP="00E5425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center" w:pos="4153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right" w:pos="8306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240" w:lineRule="auto"/>
              <w:jc w:val="both"/>
              <w:rPr>
                <w:sz w:val="22"/>
                <w:szCs w:val="22"/>
                <w:lang w:val="x-none" w:eastAsia="x-none"/>
              </w:rPr>
            </w:pPr>
          </w:p>
        </w:tc>
        <w:tc>
          <w:tcPr>
            <w:tcW w:w="2875" w:type="dxa"/>
          </w:tcPr>
          <w:p w:rsidR="00DC4AF2" w:rsidRPr="00A3678C" w:rsidRDefault="00DC4AF2" w:rsidP="00E5425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center" w:pos="4153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right" w:pos="8306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240" w:lineRule="auto"/>
              <w:jc w:val="both"/>
              <w:rPr>
                <w:sz w:val="22"/>
                <w:szCs w:val="22"/>
                <w:lang w:val="x-none" w:eastAsia="x-none"/>
              </w:rPr>
            </w:pPr>
            <w:r w:rsidRPr="00A3678C">
              <w:rPr>
                <w:sz w:val="22"/>
                <w:szCs w:val="22"/>
                <w:lang w:val="x-none" w:eastAsia="x-none"/>
              </w:rPr>
              <w:t>Итого:</w:t>
            </w:r>
          </w:p>
        </w:tc>
        <w:tc>
          <w:tcPr>
            <w:tcW w:w="3402" w:type="dxa"/>
          </w:tcPr>
          <w:p w:rsidR="00DC4AF2" w:rsidRPr="00A3678C" w:rsidRDefault="00DC4AF2" w:rsidP="00E5425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center" w:pos="4153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right" w:pos="8306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240" w:lineRule="auto"/>
              <w:jc w:val="center"/>
              <w:rPr>
                <w:sz w:val="22"/>
                <w:szCs w:val="22"/>
                <w:lang w:eastAsia="x-none"/>
              </w:rPr>
            </w:pPr>
          </w:p>
        </w:tc>
        <w:tc>
          <w:tcPr>
            <w:tcW w:w="3828" w:type="dxa"/>
          </w:tcPr>
          <w:p w:rsidR="00DC4AF2" w:rsidRPr="00A3678C" w:rsidRDefault="00DC4AF2" w:rsidP="00E5425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center" w:pos="4153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right" w:pos="8306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240" w:lineRule="auto"/>
              <w:jc w:val="center"/>
              <w:rPr>
                <w:sz w:val="22"/>
                <w:szCs w:val="22"/>
                <w:lang w:eastAsia="x-none"/>
              </w:rPr>
            </w:pPr>
          </w:p>
        </w:tc>
      </w:tr>
      <w:tr w:rsidR="00DC4AF2" w:rsidRPr="00A3678C" w:rsidTr="0093604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gridBefore w:val="1"/>
          <w:gridAfter w:val="4"/>
          <w:wBefore w:w="108" w:type="dxa"/>
          <w:wAfter w:w="10498" w:type="dxa"/>
          <w:trHeight w:val="544"/>
        </w:trPr>
        <w:tc>
          <w:tcPr>
            <w:tcW w:w="134" w:type="dxa"/>
            <w:vAlign w:val="bottom"/>
          </w:tcPr>
          <w:p w:rsidR="00DC4AF2" w:rsidRPr="00A3678C" w:rsidRDefault="00DC4AF2" w:rsidP="00E54259">
            <w:pPr>
              <w:spacing w:after="0" w:line="240" w:lineRule="auto"/>
              <w:jc w:val="right"/>
              <w:rPr>
                <w:sz w:val="22"/>
                <w:szCs w:val="22"/>
                <w:lang w:eastAsia="en-US"/>
              </w:rPr>
            </w:pPr>
          </w:p>
        </w:tc>
      </w:tr>
      <w:tr w:rsidR="00050EA0" w:rsidRPr="00A3678C" w:rsidTr="0093604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gridBefore w:val="1"/>
          <w:gridAfter w:val="4"/>
          <w:wBefore w:w="108" w:type="dxa"/>
          <w:wAfter w:w="10498" w:type="dxa"/>
          <w:trHeight w:val="544"/>
        </w:trPr>
        <w:tc>
          <w:tcPr>
            <w:tcW w:w="134" w:type="dxa"/>
            <w:vAlign w:val="bottom"/>
          </w:tcPr>
          <w:p w:rsidR="00050EA0" w:rsidRPr="00A3678C" w:rsidRDefault="00050EA0" w:rsidP="00E54259">
            <w:pPr>
              <w:spacing w:after="0" w:line="240" w:lineRule="auto"/>
              <w:jc w:val="right"/>
              <w:rPr>
                <w:sz w:val="22"/>
                <w:szCs w:val="22"/>
                <w:lang w:eastAsia="en-US"/>
              </w:rPr>
            </w:pPr>
          </w:p>
          <w:p w:rsidR="00050EA0" w:rsidRPr="00A3678C" w:rsidRDefault="00050EA0" w:rsidP="00E54259">
            <w:pPr>
              <w:spacing w:after="0" w:line="240" w:lineRule="auto"/>
              <w:jc w:val="right"/>
              <w:rPr>
                <w:sz w:val="22"/>
                <w:szCs w:val="22"/>
                <w:lang w:eastAsia="en-US"/>
              </w:rPr>
            </w:pPr>
          </w:p>
        </w:tc>
      </w:tr>
      <w:tr w:rsidR="00A3678C" w:rsidRPr="00A3678C" w:rsidTr="0093604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gridBefore w:val="1"/>
          <w:gridAfter w:val="4"/>
          <w:wBefore w:w="108" w:type="dxa"/>
          <w:wAfter w:w="10498" w:type="dxa"/>
          <w:trHeight w:val="544"/>
        </w:trPr>
        <w:tc>
          <w:tcPr>
            <w:tcW w:w="134" w:type="dxa"/>
            <w:vAlign w:val="bottom"/>
          </w:tcPr>
          <w:p w:rsidR="00A3678C" w:rsidRPr="00A3678C" w:rsidRDefault="00A3678C" w:rsidP="00E54259">
            <w:pPr>
              <w:spacing w:after="0" w:line="240" w:lineRule="auto"/>
              <w:jc w:val="right"/>
              <w:rPr>
                <w:sz w:val="22"/>
                <w:szCs w:val="22"/>
                <w:lang w:eastAsia="en-US"/>
              </w:rPr>
            </w:pPr>
          </w:p>
        </w:tc>
      </w:tr>
    </w:tbl>
    <w:p w:rsidR="00E54259" w:rsidRPr="00A3678C" w:rsidRDefault="00050EA0" w:rsidP="00050E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sz w:val="22"/>
          <w:szCs w:val="22"/>
          <w:lang w:val="x-none" w:eastAsia="x-none"/>
        </w:rPr>
      </w:pPr>
      <w:r w:rsidRPr="00A3678C">
        <w:rPr>
          <w:sz w:val="22"/>
          <w:szCs w:val="22"/>
          <w:lang w:val="x-none" w:eastAsia="x-none"/>
        </w:rPr>
        <w:lastRenderedPageBreak/>
        <w:t xml:space="preserve">Приложение № </w:t>
      </w:r>
      <w:r w:rsidRPr="00A3678C">
        <w:rPr>
          <w:sz w:val="22"/>
          <w:szCs w:val="22"/>
          <w:lang w:eastAsia="x-none"/>
        </w:rPr>
        <w:t>2</w:t>
      </w:r>
      <w:r w:rsidRPr="00A3678C">
        <w:rPr>
          <w:sz w:val="22"/>
          <w:szCs w:val="22"/>
          <w:lang w:val="x-none" w:eastAsia="x-none"/>
        </w:rPr>
        <w:t>: С</w:t>
      </w:r>
      <w:r w:rsidRPr="00A3678C">
        <w:rPr>
          <w:sz w:val="22"/>
          <w:szCs w:val="22"/>
          <w:lang w:eastAsia="x-none"/>
        </w:rPr>
        <w:t>ведения</w:t>
      </w:r>
      <w:r w:rsidR="00E54259" w:rsidRPr="00A3678C">
        <w:rPr>
          <w:sz w:val="22"/>
          <w:szCs w:val="22"/>
          <w:lang w:val="x-none" w:eastAsia="x-none"/>
        </w:rPr>
        <w:t xml:space="preserve"> об узлах учета</w:t>
      </w:r>
      <w:r w:rsidR="00E54259" w:rsidRPr="00A3678C">
        <w:rPr>
          <w:sz w:val="22"/>
          <w:szCs w:val="22"/>
          <w:lang w:eastAsia="x-none"/>
        </w:rPr>
        <w:t>,</w:t>
      </w:r>
      <w:r w:rsidR="00E54259" w:rsidRPr="00A3678C">
        <w:rPr>
          <w:sz w:val="22"/>
          <w:szCs w:val="22"/>
          <w:lang w:val="x-none" w:eastAsia="x-none"/>
        </w:rPr>
        <w:t xml:space="preserve"> приборах учета воды и местах отбора проб </w:t>
      </w:r>
      <w:r w:rsidR="00E54259" w:rsidRPr="00A3678C">
        <w:rPr>
          <w:sz w:val="22"/>
          <w:szCs w:val="22"/>
          <w:lang w:eastAsia="x-none"/>
        </w:rPr>
        <w:t xml:space="preserve">холодной </w:t>
      </w:r>
      <w:r w:rsidR="00E54259" w:rsidRPr="00A3678C">
        <w:rPr>
          <w:sz w:val="22"/>
          <w:szCs w:val="22"/>
          <w:lang w:val="x-none" w:eastAsia="x-none"/>
        </w:rPr>
        <w:t xml:space="preserve">воды </w:t>
      </w:r>
    </w:p>
    <w:p w:rsidR="00E54259" w:rsidRPr="00A3678C" w:rsidRDefault="00E54259" w:rsidP="00E542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sz w:val="22"/>
          <w:szCs w:val="22"/>
          <w:lang w:val="x-none" w:eastAsia="x-none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261"/>
        <w:gridCol w:w="2693"/>
        <w:gridCol w:w="4111"/>
      </w:tblGrid>
      <w:tr w:rsidR="00E54259" w:rsidRPr="00A3678C" w:rsidTr="00050EA0">
        <w:tc>
          <w:tcPr>
            <w:tcW w:w="675" w:type="dxa"/>
          </w:tcPr>
          <w:p w:rsidR="00E54259" w:rsidRPr="00A3678C" w:rsidRDefault="00E54259" w:rsidP="00E5425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center" w:pos="4153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right" w:pos="8306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sz w:val="22"/>
                <w:szCs w:val="22"/>
                <w:lang w:val="x-none" w:eastAsia="x-none"/>
              </w:rPr>
            </w:pPr>
            <w:r w:rsidRPr="00A3678C">
              <w:rPr>
                <w:sz w:val="22"/>
                <w:szCs w:val="22"/>
                <w:lang w:val="x-none" w:eastAsia="x-none"/>
              </w:rPr>
              <w:t>№ п/п</w:t>
            </w:r>
          </w:p>
        </w:tc>
        <w:tc>
          <w:tcPr>
            <w:tcW w:w="3261" w:type="dxa"/>
          </w:tcPr>
          <w:p w:rsidR="00E54259" w:rsidRPr="00A3678C" w:rsidRDefault="00E54259" w:rsidP="0005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center" w:pos="4153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right" w:pos="8306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sz w:val="22"/>
                <w:szCs w:val="22"/>
                <w:lang w:eastAsia="x-none"/>
              </w:rPr>
            </w:pPr>
            <w:r w:rsidRPr="00A3678C">
              <w:rPr>
                <w:sz w:val="22"/>
                <w:szCs w:val="22"/>
                <w:lang w:val="x-none" w:eastAsia="x-none"/>
              </w:rPr>
              <w:t>Показания приборов учета на начало п</w:t>
            </w:r>
            <w:r w:rsidRPr="00A3678C">
              <w:rPr>
                <w:sz w:val="22"/>
                <w:szCs w:val="22"/>
                <w:lang w:eastAsia="x-none"/>
              </w:rPr>
              <w:t>одачи ресурса</w:t>
            </w:r>
          </w:p>
        </w:tc>
        <w:tc>
          <w:tcPr>
            <w:tcW w:w="2693" w:type="dxa"/>
          </w:tcPr>
          <w:p w:rsidR="00E54259" w:rsidRPr="00A3678C" w:rsidRDefault="00E54259" w:rsidP="0005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center" w:pos="4153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right" w:pos="8306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A3678C">
              <w:rPr>
                <w:sz w:val="22"/>
                <w:szCs w:val="22"/>
                <w:lang w:val="x-none" w:eastAsia="x-none"/>
              </w:rPr>
              <w:t>Дата опломбирования</w:t>
            </w:r>
          </w:p>
        </w:tc>
        <w:tc>
          <w:tcPr>
            <w:tcW w:w="4111" w:type="dxa"/>
          </w:tcPr>
          <w:p w:rsidR="00E54259" w:rsidRPr="00A3678C" w:rsidRDefault="00E54259" w:rsidP="0005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center" w:pos="4153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right" w:pos="8306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A3678C">
              <w:rPr>
                <w:sz w:val="22"/>
                <w:szCs w:val="22"/>
                <w:lang w:val="x-none" w:eastAsia="x-none"/>
              </w:rPr>
              <w:t>Дата очередной поверки</w:t>
            </w:r>
          </w:p>
        </w:tc>
      </w:tr>
      <w:tr w:rsidR="00E54259" w:rsidRPr="00A3678C" w:rsidTr="00050EA0">
        <w:tc>
          <w:tcPr>
            <w:tcW w:w="675" w:type="dxa"/>
          </w:tcPr>
          <w:p w:rsidR="00E54259" w:rsidRPr="00A3678C" w:rsidRDefault="00E54259" w:rsidP="00E5425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center" w:pos="4153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right" w:pos="8306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240" w:lineRule="auto"/>
              <w:jc w:val="both"/>
              <w:rPr>
                <w:sz w:val="22"/>
                <w:szCs w:val="22"/>
                <w:lang w:val="x-none" w:eastAsia="x-none"/>
              </w:rPr>
            </w:pPr>
            <w:r w:rsidRPr="00A3678C">
              <w:rPr>
                <w:sz w:val="22"/>
                <w:szCs w:val="22"/>
                <w:lang w:val="x-none" w:eastAsia="x-none"/>
              </w:rPr>
              <w:t>1</w:t>
            </w:r>
          </w:p>
        </w:tc>
        <w:tc>
          <w:tcPr>
            <w:tcW w:w="3261" w:type="dxa"/>
          </w:tcPr>
          <w:p w:rsidR="00E54259" w:rsidRPr="00A3678C" w:rsidRDefault="00E54259" w:rsidP="00E5425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center" w:pos="4153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right" w:pos="8306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240" w:lineRule="auto"/>
              <w:rPr>
                <w:sz w:val="22"/>
                <w:szCs w:val="22"/>
                <w:lang w:eastAsia="x-none"/>
              </w:rPr>
            </w:pPr>
          </w:p>
        </w:tc>
        <w:tc>
          <w:tcPr>
            <w:tcW w:w="2693" w:type="dxa"/>
          </w:tcPr>
          <w:p w:rsidR="00E54259" w:rsidRPr="00A3678C" w:rsidRDefault="00E54259" w:rsidP="00E5425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center" w:pos="4153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right" w:pos="8306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240" w:lineRule="auto"/>
              <w:jc w:val="center"/>
              <w:rPr>
                <w:sz w:val="22"/>
                <w:szCs w:val="22"/>
                <w:lang w:eastAsia="x-none"/>
              </w:rPr>
            </w:pPr>
            <w:r w:rsidRPr="00A3678C">
              <w:rPr>
                <w:sz w:val="22"/>
                <w:szCs w:val="22"/>
                <w:lang w:eastAsia="x-none"/>
              </w:rPr>
              <w:t xml:space="preserve"> </w:t>
            </w:r>
          </w:p>
        </w:tc>
        <w:tc>
          <w:tcPr>
            <w:tcW w:w="4111" w:type="dxa"/>
          </w:tcPr>
          <w:p w:rsidR="00E54259" w:rsidRPr="00A3678C" w:rsidRDefault="00E54259" w:rsidP="00E5425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center" w:pos="4153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right" w:pos="8306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jc w:val="center"/>
              <w:rPr>
                <w:sz w:val="22"/>
                <w:szCs w:val="22"/>
                <w:lang w:eastAsia="x-none"/>
              </w:rPr>
            </w:pPr>
            <w:r w:rsidRPr="00A3678C">
              <w:rPr>
                <w:sz w:val="22"/>
                <w:szCs w:val="22"/>
                <w:lang w:eastAsia="x-none"/>
              </w:rPr>
              <w:t xml:space="preserve">   </w:t>
            </w:r>
          </w:p>
        </w:tc>
      </w:tr>
      <w:tr w:rsidR="00E54259" w:rsidRPr="00A3678C" w:rsidTr="00050EA0">
        <w:tc>
          <w:tcPr>
            <w:tcW w:w="675" w:type="dxa"/>
          </w:tcPr>
          <w:p w:rsidR="00E54259" w:rsidRPr="00A3678C" w:rsidRDefault="00E54259" w:rsidP="00E5425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center" w:pos="4153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right" w:pos="8306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240" w:lineRule="auto"/>
              <w:jc w:val="both"/>
              <w:rPr>
                <w:sz w:val="22"/>
                <w:szCs w:val="22"/>
                <w:lang w:val="x-none" w:eastAsia="x-none"/>
              </w:rPr>
            </w:pPr>
            <w:r w:rsidRPr="00A3678C">
              <w:rPr>
                <w:sz w:val="22"/>
                <w:szCs w:val="22"/>
                <w:lang w:val="x-none" w:eastAsia="x-none"/>
              </w:rPr>
              <w:t>2</w:t>
            </w:r>
          </w:p>
        </w:tc>
        <w:tc>
          <w:tcPr>
            <w:tcW w:w="3261" w:type="dxa"/>
          </w:tcPr>
          <w:p w:rsidR="00E54259" w:rsidRPr="00A3678C" w:rsidRDefault="00E54259" w:rsidP="00E5425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center" w:pos="4153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right" w:pos="8306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240" w:lineRule="auto"/>
              <w:rPr>
                <w:sz w:val="22"/>
                <w:szCs w:val="22"/>
                <w:lang w:eastAsia="x-none"/>
              </w:rPr>
            </w:pPr>
          </w:p>
        </w:tc>
        <w:tc>
          <w:tcPr>
            <w:tcW w:w="2693" w:type="dxa"/>
          </w:tcPr>
          <w:p w:rsidR="00E54259" w:rsidRPr="00A3678C" w:rsidRDefault="00E54259" w:rsidP="00E5425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center" w:pos="4153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right" w:pos="8306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240" w:lineRule="auto"/>
              <w:jc w:val="center"/>
              <w:rPr>
                <w:sz w:val="22"/>
                <w:szCs w:val="22"/>
                <w:lang w:eastAsia="x-none"/>
              </w:rPr>
            </w:pPr>
            <w:r w:rsidRPr="00A3678C">
              <w:rPr>
                <w:sz w:val="22"/>
                <w:szCs w:val="22"/>
                <w:lang w:eastAsia="x-none"/>
              </w:rPr>
              <w:t xml:space="preserve"> </w:t>
            </w:r>
          </w:p>
        </w:tc>
        <w:tc>
          <w:tcPr>
            <w:tcW w:w="4111" w:type="dxa"/>
          </w:tcPr>
          <w:p w:rsidR="00E54259" w:rsidRPr="00A3678C" w:rsidRDefault="00E54259" w:rsidP="00E5425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center" w:pos="4153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right" w:pos="8306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sz w:val="22"/>
                <w:szCs w:val="22"/>
                <w:lang w:eastAsia="x-none"/>
              </w:rPr>
            </w:pPr>
            <w:r w:rsidRPr="00A3678C">
              <w:rPr>
                <w:sz w:val="22"/>
                <w:szCs w:val="22"/>
                <w:lang w:eastAsia="x-none"/>
              </w:rPr>
              <w:t xml:space="preserve"> </w:t>
            </w:r>
          </w:p>
        </w:tc>
      </w:tr>
    </w:tbl>
    <w:p w:rsidR="00E54259" w:rsidRPr="00A3678C" w:rsidRDefault="00E54259" w:rsidP="00E542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sz w:val="22"/>
          <w:szCs w:val="22"/>
          <w:lang w:eastAsia="x-none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2410"/>
        <w:gridCol w:w="1701"/>
        <w:gridCol w:w="2916"/>
        <w:gridCol w:w="3038"/>
      </w:tblGrid>
      <w:tr w:rsidR="00E54259" w:rsidRPr="00A3678C" w:rsidTr="00050EA0">
        <w:tc>
          <w:tcPr>
            <w:tcW w:w="675" w:type="dxa"/>
          </w:tcPr>
          <w:p w:rsidR="00E54259" w:rsidRPr="00A3678C" w:rsidRDefault="00E54259" w:rsidP="00E5425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center" w:pos="4153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right" w:pos="8306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sz w:val="22"/>
                <w:szCs w:val="22"/>
                <w:lang w:val="x-none" w:eastAsia="x-none"/>
              </w:rPr>
            </w:pPr>
            <w:r w:rsidRPr="00A3678C">
              <w:rPr>
                <w:sz w:val="22"/>
                <w:szCs w:val="22"/>
                <w:lang w:val="x-none" w:eastAsia="x-none"/>
              </w:rPr>
              <w:t>№ п/п</w:t>
            </w:r>
          </w:p>
        </w:tc>
        <w:tc>
          <w:tcPr>
            <w:tcW w:w="2410" w:type="dxa"/>
          </w:tcPr>
          <w:p w:rsidR="00E54259" w:rsidRPr="00A3678C" w:rsidRDefault="00E54259" w:rsidP="0005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center" w:pos="4153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right" w:pos="8306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A3678C">
              <w:rPr>
                <w:sz w:val="22"/>
                <w:szCs w:val="22"/>
                <w:lang w:eastAsia="x-none"/>
              </w:rPr>
              <w:t>Р</w:t>
            </w:r>
            <w:proofErr w:type="spellStart"/>
            <w:r w:rsidR="00050EA0" w:rsidRPr="00A3678C">
              <w:rPr>
                <w:sz w:val="22"/>
                <w:szCs w:val="22"/>
                <w:lang w:val="x-none" w:eastAsia="x-none"/>
              </w:rPr>
              <w:t>асположение</w:t>
            </w:r>
            <w:proofErr w:type="spellEnd"/>
            <w:r w:rsidRPr="00A3678C">
              <w:rPr>
                <w:sz w:val="22"/>
                <w:szCs w:val="22"/>
                <w:lang w:val="x-none" w:eastAsia="x-none"/>
              </w:rPr>
              <w:t xml:space="preserve"> узла учета</w:t>
            </w:r>
          </w:p>
        </w:tc>
        <w:tc>
          <w:tcPr>
            <w:tcW w:w="1701" w:type="dxa"/>
          </w:tcPr>
          <w:p w:rsidR="00E54259" w:rsidRPr="00A3678C" w:rsidRDefault="00E54259" w:rsidP="0005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center" w:pos="4153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right" w:pos="8306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A3678C">
              <w:rPr>
                <w:sz w:val="22"/>
                <w:szCs w:val="22"/>
                <w:lang w:val="x-none" w:eastAsia="x-none"/>
              </w:rPr>
              <w:t>Диаметр прибора учета мм</w:t>
            </w:r>
          </w:p>
        </w:tc>
        <w:tc>
          <w:tcPr>
            <w:tcW w:w="2916" w:type="dxa"/>
          </w:tcPr>
          <w:p w:rsidR="00E54259" w:rsidRPr="00A3678C" w:rsidRDefault="00E54259" w:rsidP="0005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center" w:pos="4153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right" w:pos="8306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sz w:val="22"/>
                <w:szCs w:val="22"/>
                <w:lang w:eastAsia="x-none"/>
              </w:rPr>
            </w:pPr>
            <w:r w:rsidRPr="00A3678C">
              <w:rPr>
                <w:sz w:val="22"/>
                <w:szCs w:val="22"/>
                <w:lang w:val="x-none" w:eastAsia="x-none"/>
              </w:rPr>
              <w:t>Марка и заводской номер прибора учета</w:t>
            </w:r>
          </w:p>
        </w:tc>
        <w:tc>
          <w:tcPr>
            <w:tcW w:w="3038" w:type="dxa"/>
          </w:tcPr>
          <w:p w:rsidR="00E54259" w:rsidRPr="00A3678C" w:rsidRDefault="00E54259" w:rsidP="0005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center" w:pos="4153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right" w:pos="8306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sz w:val="22"/>
                <w:szCs w:val="22"/>
                <w:lang w:val="x-none" w:eastAsia="x-none"/>
              </w:rPr>
            </w:pPr>
            <w:r w:rsidRPr="00A3678C">
              <w:rPr>
                <w:sz w:val="22"/>
                <w:szCs w:val="22"/>
                <w:lang w:val="x-none" w:eastAsia="x-none"/>
              </w:rPr>
              <w:t>Технический паспорт прилагается кол. листов</w:t>
            </w:r>
          </w:p>
        </w:tc>
      </w:tr>
      <w:tr w:rsidR="00E54259" w:rsidRPr="00A3678C" w:rsidTr="00050EA0">
        <w:tc>
          <w:tcPr>
            <w:tcW w:w="675" w:type="dxa"/>
          </w:tcPr>
          <w:p w:rsidR="00E54259" w:rsidRPr="00A3678C" w:rsidRDefault="00E54259" w:rsidP="00E5425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center" w:pos="4153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right" w:pos="8306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sz w:val="22"/>
                <w:szCs w:val="22"/>
                <w:lang w:val="x-none" w:eastAsia="x-none"/>
              </w:rPr>
            </w:pPr>
            <w:r w:rsidRPr="00A3678C">
              <w:rPr>
                <w:sz w:val="22"/>
                <w:szCs w:val="22"/>
                <w:lang w:val="x-none" w:eastAsia="x-none"/>
              </w:rPr>
              <w:t>1</w:t>
            </w:r>
          </w:p>
        </w:tc>
        <w:tc>
          <w:tcPr>
            <w:tcW w:w="2410" w:type="dxa"/>
          </w:tcPr>
          <w:p w:rsidR="00E54259" w:rsidRPr="00A3678C" w:rsidRDefault="00E54259" w:rsidP="00E5425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center" w:pos="4153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right" w:pos="8306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240" w:lineRule="auto"/>
              <w:jc w:val="both"/>
              <w:rPr>
                <w:sz w:val="22"/>
                <w:szCs w:val="22"/>
                <w:lang w:eastAsia="x-none"/>
              </w:rPr>
            </w:pPr>
            <w:r w:rsidRPr="00A3678C">
              <w:rPr>
                <w:sz w:val="22"/>
                <w:szCs w:val="22"/>
                <w:lang w:eastAsia="x-none"/>
              </w:rPr>
              <w:t xml:space="preserve"> </w:t>
            </w:r>
          </w:p>
        </w:tc>
        <w:tc>
          <w:tcPr>
            <w:tcW w:w="1701" w:type="dxa"/>
          </w:tcPr>
          <w:p w:rsidR="00E54259" w:rsidRPr="00A3678C" w:rsidRDefault="00E54259" w:rsidP="00E5425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center" w:pos="4153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right" w:pos="8306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240" w:lineRule="auto"/>
              <w:jc w:val="center"/>
              <w:rPr>
                <w:sz w:val="22"/>
                <w:szCs w:val="22"/>
                <w:lang w:eastAsia="x-none"/>
              </w:rPr>
            </w:pPr>
            <w:r w:rsidRPr="00A3678C">
              <w:rPr>
                <w:sz w:val="22"/>
                <w:szCs w:val="22"/>
                <w:lang w:eastAsia="x-none"/>
              </w:rPr>
              <w:t xml:space="preserve"> </w:t>
            </w:r>
          </w:p>
        </w:tc>
        <w:tc>
          <w:tcPr>
            <w:tcW w:w="2916" w:type="dxa"/>
          </w:tcPr>
          <w:p w:rsidR="00E54259" w:rsidRPr="00A3678C" w:rsidRDefault="00E54259" w:rsidP="00E5425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center" w:pos="4153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right" w:pos="8306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240" w:lineRule="auto"/>
              <w:jc w:val="center"/>
              <w:rPr>
                <w:sz w:val="22"/>
                <w:szCs w:val="22"/>
                <w:lang w:eastAsia="x-none"/>
              </w:rPr>
            </w:pPr>
            <w:r w:rsidRPr="00A3678C">
              <w:rPr>
                <w:sz w:val="22"/>
                <w:szCs w:val="22"/>
                <w:lang w:eastAsia="x-none"/>
              </w:rPr>
              <w:t xml:space="preserve"> </w:t>
            </w:r>
          </w:p>
        </w:tc>
        <w:tc>
          <w:tcPr>
            <w:tcW w:w="3038" w:type="dxa"/>
          </w:tcPr>
          <w:p w:rsidR="00E54259" w:rsidRPr="00A3678C" w:rsidRDefault="00E54259" w:rsidP="00E5425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center" w:pos="4153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right" w:pos="8306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240" w:lineRule="auto"/>
              <w:jc w:val="center"/>
              <w:rPr>
                <w:sz w:val="22"/>
                <w:szCs w:val="22"/>
                <w:lang w:eastAsia="x-none"/>
              </w:rPr>
            </w:pPr>
            <w:r w:rsidRPr="00A3678C">
              <w:rPr>
                <w:sz w:val="22"/>
                <w:szCs w:val="22"/>
                <w:lang w:eastAsia="x-none"/>
              </w:rPr>
              <w:t>-</w:t>
            </w:r>
          </w:p>
        </w:tc>
      </w:tr>
      <w:tr w:rsidR="00E54259" w:rsidRPr="00A3678C" w:rsidTr="00050EA0">
        <w:tc>
          <w:tcPr>
            <w:tcW w:w="675" w:type="dxa"/>
          </w:tcPr>
          <w:p w:rsidR="00E54259" w:rsidRPr="00A3678C" w:rsidRDefault="00E54259" w:rsidP="00E5425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center" w:pos="4153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right" w:pos="8306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sz w:val="22"/>
                <w:szCs w:val="22"/>
                <w:lang w:val="x-none" w:eastAsia="x-none"/>
              </w:rPr>
            </w:pPr>
            <w:r w:rsidRPr="00A3678C">
              <w:rPr>
                <w:sz w:val="22"/>
                <w:szCs w:val="22"/>
                <w:lang w:val="x-none" w:eastAsia="x-none"/>
              </w:rPr>
              <w:t>2</w:t>
            </w:r>
          </w:p>
        </w:tc>
        <w:tc>
          <w:tcPr>
            <w:tcW w:w="2410" w:type="dxa"/>
          </w:tcPr>
          <w:p w:rsidR="00E54259" w:rsidRPr="00A3678C" w:rsidRDefault="00E54259" w:rsidP="00E5425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center" w:pos="4153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right" w:pos="8306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240" w:lineRule="auto"/>
              <w:jc w:val="both"/>
              <w:rPr>
                <w:sz w:val="22"/>
                <w:szCs w:val="22"/>
                <w:lang w:val="x-none" w:eastAsia="x-none"/>
              </w:rPr>
            </w:pPr>
            <w:r w:rsidRPr="00A3678C">
              <w:rPr>
                <w:sz w:val="22"/>
                <w:szCs w:val="22"/>
                <w:lang w:val="x-none" w:eastAsia="x-none"/>
              </w:rPr>
              <w:t xml:space="preserve"> </w:t>
            </w:r>
          </w:p>
        </w:tc>
        <w:tc>
          <w:tcPr>
            <w:tcW w:w="1701" w:type="dxa"/>
          </w:tcPr>
          <w:p w:rsidR="00E54259" w:rsidRPr="00A3678C" w:rsidRDefault="00E54259" w:rsidP="00E5425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center" w:pos="4153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right" w:pos="8306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240" w:lineRule="auto"/>
              <w:jc w:val="center"/>
              <w:rPr>
                <w:sz w:val="22"/>
                <w:szCs w:val="22"/>
                <w:lang w:eastAsia="x-none"/>
              </w:rPr>
            </w:pPr>
          </w:p>
        </w:tc>
        <w:tc>
          <w:tcPr>
            <w:tcW w:w="2916" w:type="dxa"/>
          </w:tcPr>
          <w:p w:rsidR="00E54259" w:rsidRPr="00A3678C" w:rsidRDefault="00E54259" w:rsidP="00E5425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center" w:pos="4153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right" w:pos="8306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240" w:lineRule="auto"/>
              <w:jc w:val="center"/>
              <w:rPr>
                <w:sz w:val="22"/>
                <w:szCs w:val="22"/>
                <w:lang w:eastAsia="x-none"/>
              </w:rPr>
            </w:pPr>
          </w:p>
        </w:tc>
        <w:tc>
          <w:tcPr>
            <w:tcW w:w="3038" w:type="dxa"/>
          </w:tcPr>
          <w:p w:rsidR="00E54259" w:rsidRPr="00A3678C" w:rsidRDefault="00E54259" w:rsidP="00E5425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center" w:pos="4153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right" w:pos="8306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240" w:lineRule="auto"/>
              <w:jc w:val="center"/>
              <w:rPr>
                <w:sz w:val="22"/>
                <w:szCs w:val="22"/>
                <w:lang w:eastAsia="x-none"/>
              </w:rPr>
            </w:pPr>
          </w:p>
        </w:tc>
      </w:tr>
    </w:tbl>
    <w:p w:rsidR="00E54259" w:rsidRPr="00A3678C" w:rsidRDefault="00E54259" w:rsidP="00E54259">
      <w:pPr>
        <w:spacing w:after="0" w:line="240" w:lineRule="auto"/>
        <w:rPr>
          <w:sz w:val="22"/>
          <w:szCs w:val="22"/>
          <w:lang w:eastAsia="en-US"/>
        </w:rPr>
      </w:pPr>
    </w:p>
    <w:p w:rsidR="00E54259" w:rsidRPr="00A3678C" w:rsidRDefault="00E54259" w:rsidP="00E542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b/>
          <w:sz w:val="22"/>
          <w:szCs w:val="22"/>
          <w:lang w:eastAsia="x-none"/>
        </w:rPr>
      </w:pPr>
    </w:p>
    <w:p w:rsidR="00141D45" w:rsidRPr="00A3678C" w:rsidRDefault="00141D45" w:rsidP="00E54259">
      <w:pPr>
        <w:pStyle w:val="a5"/>
        <w:spacing w:before="0" w:after="0" w:line="240" w:lineRule="auto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141D45" w:rsidRPr="00A3678C" w:rsidRDefault="00BF1689" w:rsidP="00A3678C">
      <w:pPr>
        <w:pStyle w:val="1"/>
        <w:ind w:left="426" w:right="-5"/>
        <w:jc w:val="center"/>
        <w:rPr>
          <w:b/>
          <w:bCs/>
          <w:sz w:val="22"/>
          <w:szCs w:val="22"/>
        </w:rPr>
      </w:pPr>
      <w:r w:rsidRPr="00A3678C">
        <w:rPr>
          <w:b/>
          <w:bCs/>
          <w:iCs/>
          <w:sz w:val="22"/>
          <w:szCs w:val="22"/>
        </w:rPr>
        <w:t>1</w:t>
      </w:r>
      <w:r w:rsidR="001534A1">
        <w:rPr>
          <w:b/>
          <w:bCs/>
          <w:iCs/>
          <w:sz w:val="22"/>
          <w:szCs w:val="22"/>
        </w:rPr>
        <w:t>4. Адреса, реквизиты и подписи сторон</w:t>
      </w:r>
    </w:p>
    <w:tbl>
      <w:tblPr>
        <w:tblW w:w="10704" w:type="dxa"/>
        <w:tblLayout w:type="fixed"/>
        <w:tblLook w:val="04A0" w:firstRow="1" w:lastRow="0" w:firstColumn="1" w:lastColumn="0" w:noHBand="0" w:noVBand="1"/>
      </w:tblPr>
      <w:tblGrid>
        <w:gridCol w:w="5352"/>
        <w:gridCol w:w="5329"/>
        <w:gridCol w:w="23"/>
      </w:tblGrid>
      <w:tr w:rsidR="00141D45" w:rsidRPr="00A3678C" w:rsidTr="006F220B">
        <w:trPr>
          <w:gridAfter w:val="1"/>
          <w:wAfter w:w="23" w:type="dxa"/>
          <w:trHeight w:val="478"/>
        </w:trPr>
        <w:tc>
          <w:tcPr>
            <w:tcW w:w="10681" w:type="dxa"/>
            <w:gridSpan w:val="2"/>
          </w:tcPr>
          <w:p w:rsidR="00141D45" w:rsidRPr="006D1B73" w:rsidRDefault="005441E4" w:rsidP="005441E4">
            <w:pPr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АО</w:t>
            </w:r>
            <w:r w:rsidR="00050EA0" w:rsidRPr="006D1B73">
              <w:rPr>
                <w:bCs/>
                <w:sz w:val="22"/>
                <w:szCs w:val="22"/>
              </w:rPr>
              <w:t xml:space="preserve"> «</w:t>
            </w:r>
            <w:r>
              <w:rPr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sz w:val="22"/>
                <w:szCs w:val="22"/>
              </w:rPr>
              <w:t>ГорТрансРесурс</w:t>
            </w:r>
            <w:proofErr w:type="spellEnd"/>
            <w:r w:rsidR="00050EA0" w:rsidRPr="006D1B73">
              <w:rPr>
                <w:bCs/>
                <w:sz w:val="22"/>
                <w:szCs w:val="22"/>
              </w:rPr>
              <w:t xml:space="preserve">»      </w:t>
            </w:r>
            <w:r>
              <w:rPr>
                <w:bCs/>
                <w:sz w:val="22"/>
                <w:szCs w:val="22"/>
              </w:rPr>
              <w:t xml:space="preserve">                            </w:t>
            </w:r>
            <w:r w:rsidR="00050EA0" w:rsidRPr="006D1B73">
              <w:rPr>
                <w:bCs/>
                <w:sz w:val="22"/>
                <w:szCs w:val="22"/>
              </w:rPr>
              <w:t xml:space="preserve">                  </w:t>
            </w:r>
            <w:r w:rsidR="006D1B73">
              <w:rPr>
                <w:bCs/>
                <w:sz w:val="22"/>
                <w:szCs w:val="22"/>
              </w:rPr>
              <w:t xml:space="preserve">  </w:t>
            </w:r>
            <w:r w:rsidR="00050EA0" w:rsidRPr="006D1B73">
              <w:rPr>
                <w:bCs/>
                <w:sz w:val="22"/>
                <w:szCs w:val="22"/>
              </w:rPr>
              <w:t xml:space="preserve">     </w:t>
            </w:r>
            <w:r w:rsidR="00141D45" w:rsidRPr="006D1B73">
              <w:rPr>
                <w:bCs/>
                <w:sz w:val="22"/>
                <w:szCs w:val="22"/>
              </w:rPr>
              <w:t xml:space="preserve">           </w:t>
            </w:r>
            <w:r w:rsidR="006D1B73" w:rsidRPr="006D1B73">
              <w:rPr>
                <w:sz w:val="22"/>
                <w:szCs w:val="22"/>
              </w:rPr>
              <w:t>«Абонент»</w:t>
            </w:r>
          </w:p>
        </w:tc>
      </w:tr>
      <w:tr w:rsidR="006F220B" w:rsidRPr="00A3678C" w:rsidTr="006F22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97"/>
        </w:trPr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20B" w:rsidRPr="006F220B" w:rsidRDefault="006F220B" w:rsidP="006F220B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rPr>
                <w:sz w:val="22"/>
                <w:szCs w:val="22"/>
              </w:rPr>
            </w:pPr>
            <w:r w:rsidRPr="006F220B">
              <w:rPr>
                <w:sz w:val="22"/>
                <w:szCs w:val="22"/>
              </w:rPr>
              <w:t>«Организация водопроводно-канализационного хозяйства»</w:t>
            </w:r>
          </w:p>
        </w:tc>
        <w:tc>
          <w:tcPr>
            <w:tcW w:w="5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20B" w:rsidRPr="00A3678C" w:rsidRDefault="006F220B" w:rsidP="006F220B">
            <w:pPr>
              <w:pStyle w:val="3"/>
              <w:spacing w:before="100" w:beforeAutospacing="1" w:after="0" w:line="240" w:lineRule="auto"/>
              <w:jc w:val="left"/>
              <w:rPr>
                <w:bCs/>
                <w:iCs/>
                <w:sz w:val="22"/>
                <w:szCs w:val="22"/>
              </w:rPr>
            </w:pPr>
            <w:r w:rsidRPr="00A3678C">
              <w:rPr>
                <w:bCs/>
                <w:iCs/>
                <w:sz w:val="22"/>
                <w:szCs w:val="22"/>
              </w:rPr>
              <w:t>Фамилия Имя Отчество</w:t>
            </w:r>
          </w:p>
        </w:tc>
      </w:tr>
      <w:tr w:rsidR="006F220B" w:rsidRPr="00A3678C" w:rsidTr="006F22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8"/>
        </w:trPr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20B" w:rsidRPr="006F220B" w:rsidRDefault="006F220B" w:rsidP="006F220B">
            <w:pPr>
              <w:spacing w:after="0" w:line="240" w:lineRule="auto"/>
              <w:contextualSpacing/>
              <w:rPr>
                <w:b/>
                <w:bCs/>
                <w:sz w:val="22"/>
                <w:szCs w:val="22"/>
              </w:rPr>
            </w:pPr>
            <w:r w:rsidRPr="006F220B">
              <w:rPr>
                <w:b/>
                <w:bCs/>
                <w:sz w:val="22"/>
                <w:szCs w:val="22"/>
              </w:rPr>
              <w:t>Акционерное общество «</w:t>
            </w:r>
            <w:proofErr w:type="spellStart"/>
            <w:r w:rsidRPr="006F220B">
              <w:rPr>
                <w:b/>
                <w:bCs/>
                <w:sz w:val="22"/>
                <w:szCs w:val="22"/>
              </w:rPr>
              <w:t>ГорТрансРесурс</w:t>
            </w:r>
            <w:proofErr w:type="spellEnd"/>
            <w:r w:rsidRPr="006F220B">
              <w:rPr>
                <w:b/>
                <w:bCs/>
                <w:sz w:val="22"/>
                <w:szCs w:val="22"/>
              </w:rPr>
              <w:t>»</w:t>
            </w:r>
          </w:p>
        </w:tc>
        <w:tc>
          <w:tcPr>
            <w:tcW w:w="5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20B" w:rsidRPr="00A3678C" w:rsidRDefault="006F220B" w:rsidP="006F220B">
            <w:pPr>
              <w:pStyle w:val="3"/>
              <w:spacing w:before="100" w:beforeAutospacing="1" w:after="100" w:afterAutospacing="1" w:line="240" w:lineRule="auto"/>
              <w:jc w:val="left"/>
              <w:rPr>
                <w:bCs/>
                <w:iCs/>
                <w:sz w:val="22"/>
                <w:szCs w:val="22"/>
              </w:rPr>
            </w:pPr>
          </w:p>
        </w:tc>
      </w:tr>
      <w:tr w:rsidR="006F220B" w:rsidRPr="00A3678C" w:rsidTr="006F22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</w:trPr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20B" w:rsidRPr="006F220B" w:rsidRDefault="006F220B" w:rsidP="006F220B">
            <w:pPr>
              <w:spacing w:after="0" w:line="240" w:lineRule="auto"/>
              <w:contextualSpacing/>
              <w:rPr>
                <w:bCs/>
                <w:sz w:val="22"/>
                <w:szCs w:val="22"/>
              </w:rPr>
            </w:pPr>
            <w:r w:rsidRPr="006F220B">
              <w:rPr>
                <w:bCs/>
                <w:sz w:val="22"/>
                <w:szCs w:val="22"/>
                <w:u w:val="single"/>
              </w:rPr>
              <w:t>Юридический адрес:</w:t>
            </w:r>
            <w:r w:rsidRPr="006F220B">
              <w:rPr>
                <w:bCs/>
                <w:sz w:val="22"/>
                <w:szCs w:val="22"/>
              </w:rPr>
              <w:t xml:space="preserve"> 618400, Пермский край,  </w:t>
            </w:r>
          </w:p>
        </w:tc>
        <w:tc>
          <w:tcPr>
            <w:tcW w:w="5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20B" w:rsidRPr="00A3678C" w:rsidRDefault="006F220B" w:rsidP="006F220B">
            <w:pPr>
              <w:pStyle w:val="3"/>
              <w:spacing w:before="100" w:beforeAutospacing="1" w:after="100" w:afterAutospacing="1" w:line="240" w:lineRule="auto"/>
              <w:jc w:val="left"/>
              <w:rPr>
                <w:bCs/>
                <w:iCs/>
                <w:sz w:val="22"/>
                <w:szCs w:val="22"/>
              </w:rPr>
            </w:pPr>
            <w:r w:rsidRPr="00A3678C">
              <w:rPr>
                <w:bCs/>
                <w:iCs/>
                <w:sz w:val="22"/>
                <w:szCs w:val="22"/>
              </w:rPr>
              <w:t>Телефон:</w:t>
            </w:r>
          </w:p>
        </w:tc>
      </w:tr>
      <w:tr w:rsidR="006F220B" w:rsidRPr="00A3678C" w:rsidTr="006F22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94"/>
        </w:trPr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20B" w:rsidRPr="006F220B" w:rsidRDefault="006F220B" w:rsidP="006F220B">
            <w:pPr>
              <w:spacing w:after="0" w:line="240" w:lineRule="auto"/>
              <w:contextualSpacing/>
              <w:rPr>
                <w:bCs/>
                <w:sz w:val="22"/>
                <w:szCs w:val="22"/>
              </w:rPr>
            </w:pPr>
            <w:r w:rsidRPr="006F220B">
              <w:rPr>
                <w:bCs/>
                <w:sz w:val="22"/>
                <w:szCs w:val="22"/>
              </w:rPr>
              <w:t xml:space="preserve">г. Березники, ул. </w:t>
            </w:r>
            <w:proofErr w:type="spellStart"/>
            <w:r w:rsidRPr="006F220B">
              <w:rPr>
                <w:bCs/>
                <w:sz w:val="22"/>
                <w:szCs w:val="22"/>
              </w:rPr>
              <w:t>Березниковская</w:t>
            </w:r>
            <w:proofErr w:type="spellEnd"/>
            <w:r w:rsidRPr="006F220B">
              <w:rPr>
                <w:bCs/>
                <w:sz w:val="22"/>
                <w:szCs w:val="22"/>
              </w:rPr>
              <w:t>, 109</w:t>
            </w:r>
          </w:p>
        </w:tc>
        <w:tc>
          <w:tcPr>
            <w:tcW w:w="5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20B" w:rsidRPr="00A3678C" w:rsidRDefault="006F220B" w:rsidP="006F220B">
            <w:pPr>
              <w:pStyle w:val="3"/>
              <w:spacing w:before="100" w:beforeAutospacing="1" w:after="100" w:afterAutospacing="1" w:line="240" w:lineRule="auto"/>
              <w:jc w:val="left"/>
              <w:rPr>
                <w:bCs/>
                <w:iCs/>
                <w:sz w:val="22"/>
                <w:szCs w:val="22"/>
              </w:rPr>
            </w:pPr>
            <w:r w:rsidRPr="00A3678C">
              <w:rPr>
                <w:bCs/>
                <w:iCs/>
                <w:sz w:val="22"/>
                <w:szCs w:val="22"/>
              </w:rPr>
              <w:t>Паспорт: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A3678C">
              <w:rPr>
                <w:bCs/>
                <w:iCs/>
                <w:sz w:val="22"/>
                <w:szCs w:val="22"/>
              </w:rPr>
              <w:t>серия                     №</w:t>
            </w:r>
          </w:p>
        </w:tc>
      </w:tr>
      <w:tr w:rsidR="006F220B" w:rsidRPr="00A3678C" w:rsidTr="006F22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8"/>
        </w:trPr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20B" w:rsidRPr="006F220B" w:rsidRDefault="006F220B" w:rsidP="006F220B">
            <w:pPr>
              <w:spacing w:after="0" w:line="240" w:lineRule="auto"/>
              <w:contextualSpacing/>
              <w:rPr>
                <w:bCs/>
                <w:sz w:val="22"/>
                <w:szCs w:val="22"/>
              </w:rPr>
            </w:pPr>
            <w:r w:rsidRPr="006F220B">
              <w:rPr>
                <w:bCs/>
                <w:sz w:val="22"/>
                <w:szCs w:val="22"/>
                <w:u w:val="single"/>
              </w:rPr>
              <w:t>Почтовый адрес:</w:t>
            </w:r>
            <w:r w:rsidRPr="006F220B">
              <w:rPr>
                <w:bCs/>
                <w:sz w:val="22"/>
                <w:szCs w:val="22"/>
              </w:rPr>
              <w:t xml:space="preserve"> 618400, Пермский край, </w:t>
            </w:r>
          </w:p>
        </w:tc>
        <w:tc>
          <w:tcPr>
            <w:tcW w:w="5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20B" w:rsidRPr="00A3678C" w:rsidRDefault="006F220B" w:rsidP="006F220B">
            <w:pPr>
              <w:pStyle w:val="3"/>
              <w:spacing w:before="100" w:beforeAutospacing="1" w:after="100" w:afterAutospacing="1" w:line="240" w:lineRule="auto"/>
              <w:jc w:val="left"/>
              <w:rPr>
                <w:bCs/>
                <w:iCs/>
                <w:sz w:val="22"/>
                <w:szCs w:val="22"/>
              </w:rPr>
            </w:pPr>
            <w:r w:rsidRPr="00A3678C">
              <w:rPr>
                <w:bCs/>
                <w:iCs/>
                <w:sz w:val="22"/>
                <w:szCs w:val="22"/>
              </w:rPr>
              <w:t>Выдан:</w:t>
            </w:r>
          </w:p>
        </w:tc>
      </w:tr>
      <w:tr w:rsidR="006F220B" w:rsidRPr="00A3678C" w:rsidTr="006F22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8"/>
        </w:trPr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20B" w:rsidRPr="006F220B" w:rsidRDefault="006F220B" w:rsidP="006F220B">
            <w:pPr>
              <w:spacing w:after="0" w:line="240" w:lineRule="auto"/>
              <w:contextualSpacing/>
              <w:rPr>
                <w:bCs/>
                <w:sz w:val="22"/>
                <w:szCs w:val="22"/>
              </w:rPr>
            </w:pPr>
            <w:r w:rsidRPr="006F220B">
              <w:rPr>
                <w:bCs/>
                <w:sz w:val="22"/>
                <w:szCs w:val="22"/>
              </w:rPr>
              <w:t>г. Березники, ул. Березниковская,109</w:t>
            </w:r>
          </w:p>
        </w:tc>
        <w:tc>
          <w:tcPr>
            <w:tcW w:w="5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20B" w:rsidRPr="00A3678C" w:rsidRDefault="006F220B" w:rsidP="006F220B">
            <w:pPr>
              <w:pStyle w:val="3"/>
              <w:spacing w:before="100" w:beforeAutospacing="1" w:after="100" w:afterAutospacing="1" w:line="240" w:lineRule="auto"/>
              <w:jc w:val="left"/>
              <w:rPr>
                <w:bCs/>
                <w:iCs/>
                <w:sz w:val="22"/>
                <w:szCs w:val="22"/>
              </w:rPr>
            </w:pPr>
          </w:p>
        </w:tc>
      </w:tr>
      <w:tr w:rsidR="006F220B" w:rsidRPr="00A3678C" w:rsidTr="006F22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8"/>
        </w:trPr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20B" w:rsidRPr="006F220B" w:rsidRDefault="006F220B" w:rsidP="006F220B">
            <w:pPr>
              <w:spacing w:after="0" w:line="240" w:lineRule="auto"/>
              <w:contextualSpacing/>
              <w:rPr>
                <w:bCs/>
                <w:sz w:val="22"/>
                <w:szCs w:val="22"/>
              </w:rPr>
            </w:pPr>
            <w:r w:rsidRPr="006F220B">
              <w:rPr>
                <w:bCs/>
                <w:sz w:val="22"/>
                <w:szCs w:val="22"/>
              </w:rPr>
              <w:t xml:space="preserve">ИНН 5919034380 </w:t>
            </w:r>
          </w:p>
        </w:tc>
        <w:tc>
          <w:tcPr>
            <w:tcW w:w="5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20B" w:rsidRPr="00A3678C" w:rsidRDefault="006F220B" w:rsidP="006F220B">
            <w:pPr>
              <w:pStyle w:val="3"/>
              <w:spacing w:before="100" w:beforeAutospacing="1" w:after="100" w:afterAutospacing="1" w:line="240" w:lineRule="auto"/>
              <w:jc w:val="left"/>
              <w:rPr>
                <w:bCs/>
                <w:iCs/>
                <w:sz w:val="22"/>
                <w:szCs w:val="22"/>
              </w:rPr>
            </w:pPr>
            <w:r w:rsidRPr="00A3678C">
              <w:rPr>
                <w:bCs/>
                <w:iCs/>
                <w:sz w:val="22"/>
                <w:szCs w:val="22"/>
              </w:rPr>
              <w:t>Дата выдачи:</w:t>
            </w:r>
          </w:p>
        </w:tc>
      </w:tr>
      <w:tr w:rsidR="006F220B" w:rsidRPr="00A3678C" w:rsidTr="006F22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8"/>
        </w:trPr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20B" w:rsidRPr="006F220B" w:rsidRDefault="006F220B" w:rsidP="006F220B">
            <w:pPr>
              <w:spacing w:after="0" w:line="240" w:lineRule="auto"/>
              <w:contextualSpacing/>
              <w:rPr>
                <w:bCs/>
                <w:sz w:val="22"/>
                <w:szCs w:val="22"/>
              </w:rPr>
            </w:pPr>
            <w:r w:rsidRPr="006F220B">
              <w:rPr>
                <w:bCs/>
                <w:sz w:val="22"/>
                <w:szCs w:val="22"/>
              </w:rPr>
              <w:t>КПП 591901001</w:t>
            </w:r>
          </w:p>
        </w:tc>
        <w:tc>
          <w:tcPr>
            <w:tcW w:w="5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20B" w:rsidRPr="00A3678C" w:rsidRDefault="006F220B" w:rsidP="006F220B">
            <w:pPr>
              <w:pStyle w:val="3"/>
              <w:spacing w:before="100" w:beforeAutospacing="1" w:after="100" w:afterAutospacing="1" w:line="240" w:lineRule="auto"/>
              <w:jc w:val="left"/>
              <w:rPr>
                <w:bCs/>
                <w:iCs/>
                <w:sz w:val="22"/>
                <w:szCs w:val="22"/>
              </w:rPr>
            </w:pPr>
            <w:r w:rsidRPr="00A3678C">
              <w:rPr>
                <w:bCs/>
                <w:iCs/>
                <w:sz w:val="22"/>
                <w:szCs w:val="22"/>
              </w:rPr>
              <w:t>Фактический адрес жительства:</w:t>
            </w:r>
          </w:p>
        </w:tc>
      </w:tr>
      <w:tr w:rsidR="006F220B" w:rsidRPr="00A3678C" w:rsidTr="006F22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8"/>
        </w:trPr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20B" w:rsidRPr="006F220B" w:rsidRDefault="006F220B" w:rsidP="006F220B">
            <w:pPr>
              <w:spacing w:after="0" w:line="240" w:lineRule="auto"/>
              <w:contextualSpacing/>
              <w:rPr>
                <w:bCs/>
                <w:sz w:val="22"/>
                <w:szCs w:val="22"/>
              </w:rPr>
            </w:pPr>
            <w:r w:rsidRPr="006F220B">
              <w:rPr>
                <w:sz w:val="22"/>
                <w:szCs w:val="22"/>
                <w:shd w:val="clear" w:color="auto" w:fill="FFFFFF"/>
              </w:rPr>
              <w:t xml:space="preserve">Расчетный счет № </w:t>
            </w:r>
            <w:r w:rsidRPr="006F220B">
              <w:rPr>
                <w:bCs/>
                <w:sz w:val="22"/>
                <w:szCs w:val="22"/>
              </w:rPr>
              <w:t>40702810849030111224</w:t>
            </w:r>
          </w:p>
        </w:tc>
        <w:tc>
          <w:tcPr>
            <w:tcW w:w="5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20B" w:rsidRPr="00A3678C" w:rsidRDefault="006F220B" w:rsidP="006F220B">
            <w:pPr>
              <w:pStyle w:val="3"/>
              <w:spacing w:before="100" w:beforeAutospacing="1" w:after="100" w:afterAutospacing="1" w:line="240" w:lineRule="auto"/>
              <w:jc w:val="left"/>
              <w:rPr>
                <w:bCs/>
                <w:iCs/>
                <w:sz w:val="22"/>
                <w:szCs w:val="22"/>
              </w:rPr>
            </w:pPr>
          </w:p>
        </w:tc>
      </w:tr>
      <w:tr w:rsidR="006F220B" w:rsidRPr="00A3678C" w:rsidTr="006F22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41"/>
        </w:trPr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20B" w:rsidRPr="006F220B" w:rsidRDefault="006F220B" w:rsidP="006F220B">
            <w:pPr>
              <w:spacing w:after="0" w:line="240" w:lineRule="auto"/>
              <w:contextualSpacing/>
              <w:rPr>
                <w:bCs/>
                <w:sz w:val="22"/>
                <w:szCs w:val="22"/>
              </w:rPr>
            </w:pPr>
            <w:r w:rsidRPr="006F220B">
              <w:rPr>
                <w:bCs/>
                <w:sz w:val="22"/>
                <w:szCs w:val="22"/>
              </w:rPr>
              <w:t>Волго-Вятский банк ПАО Сбербанк, г. Нижний Новгород</w:t>
            </w:r>
          </w:p>
        </w:tc>
        <w:tc>
          <w:tcPr>
            <w:tcW w:w="5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20B" w:rsidRPr="00A3678C" w:rsidRDefault="006F220B" w:rsidP="006F220B">
            <w:pPr>
              <w:pStyle w:val="3"/>
              <w:spacing w:line="240" w:lineRule="auto"/>
              <w:jc w:val="left"/>
              <w:rPr>
                <w:bCs/>
                <w:iCs/>
                <w:sz w:val="22"/>
                <w:szCs w:val="22"/>
              </w:rPr>
            </w:pPr>
            <w:r w:rsidRPr="00A3678C">
              <w:rPr>
                <w:bCs/>
                <w:iCs/>
                <w:sz w:val="22"/>
                <w:szCs w:val="22"/>
              </w:rPr>
              <w:t>Регистрация по адресу:</w:t>
            </w:r>
          </w:p>
        </w:tc>
      </w:tr>
      <w:tr w:rsidR="006F220B" w:rsidRPr="00A3678C" w:rsidTr="006F22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13"/>
        </w:trPr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20B" w:rsidRPr="006F220B" w:rsidRDefault="006F220B" w:rsidP="006F220B">
            <w:pPr>
              <w:spacing w:after="0" w:line="240" w:lineRule="auto"/>
              <w:contextualSpacing/>
              <w:rPr>
                <w:bCs/>
                <w:sz w:val="22"/>
                <w:szCs w:val="22"/>
              </w:rPr>
            </w:pPr>
            <w:r w:rsidRPr="006F220B">
              <w:rPr>
                <w:bCs/>
                <w:sz w:val="22"/>
                <w:szCs w:val="22"/>
              </w:rPr>
              <w:t>к/с 30101810900000000603</w:t>
            </w:r>
          </w:p>
          <w:p w:rsidR="006F220B" w:rsidRPr="006F220B" w:rsidRDefault="006F220B" w:rsidP="006F220B">
            <w:pPr>
              <w:spacing w:after="0" w:line="240" w:lineRule="auto"/>
              <w:contextualSpacing/>
              <w:rPr>
                <w:bCs/>
                <w:sz w:val="22"/>
                <w:szCs w:val="22"/>
              </w:rPr>
            </w:pPr>
          </w:p>
          <w:p w:rsidR="006F220B" w:rsidRPr="006F220B" w:rsidRDefault="006F220B" w:rsidP="006F220B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F220B">
              <w:rPr>
                <w:sz w:val="22"/>
                <w:szCs w:val="22"/>
              </w:rPr>
              <w:t>Генеральный директор________________/</w:t>
            </w:r>
            <w:proofErr w:type="spellStart"/>
            <w:r w:rsidRPr="006F220B">
              <w:rPr>
                <w:sz w:val="22"/>
                <w:szCs w:val="22"/>
              </w:rPr>
              <w:t>Е.А.Тупицын</w:t>
            </w:r>
            <w:proofErr w:type="spellEnd"/>
            <w:r w:rsidRPr="006F220B">
              <w:rPr>
                <w:sz w:val="22"/>
                <w:szCs w:val="22"/>
              </w:rPr>
              <w:t>/</w:t>
            </w:r>
          </w:p>
          <w:p w:rsidR="006F220B" w:rsidRPr="006F220B" w:rsidRDefault="006F220B" w:rsidP="006F220B">
            <w:pPr>
              <w:spacing w:after="0" w:line="240" w:lineRule="auto"/>
              <w:contextualSpacing/>
              <w:rPr>
                <w:bCs/>
                <w:sz w:val="22"/>
                <w:szCs w:val="22"/>
              </w:rPr>
            </w:pPr>
            <w:r w:rsidRPr="006F220B">
              <w:rPr>
                <w:sz w:val="22"/>
                <w:szCs w:val="22"/>
              </w:rPr>
              <w:t>«____» __________________202</w:t>
            </w:r>
            <w:r>
              <w:rPr>
                <w:sz w:val="22"/>
                <w:szCs w:val="22"/>
              </w:rPr>
              <w:t xml:space="preserve">  </w:t>
            </w:r>
            <w:r w:rsidRPr="006F220B">
              <w:rPr>
                <w:sz w:val="22"/>
                <w:szCs w:val="22"/>
              </w:rPr>
              <w:t xml:space="preserve"> г.       </w:t>
            </w:r>
          </w:p>
        </w:tc>
        <w:tc>
          <w:tcPr>
            <w:tcW w:w="5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20B" w:rsidRPr="00A3678C" w:rsidRDefault="006F220B" w:rsidP="006F220B">
            <w:pPr>
              <w:pStyle w:val="3"/>
              <w:rPr>
                <w:bCs/>
                <w:iCs/>
                <w:sz w:val="22"/>
                <w:szCs w:val="22"/>
              </w:rPr>
            </w:pPr>
          </w:p>
          <w:p w:rsidR="006F220B" w:rsidRDefault="006F220B" w:rsidP="006F220B">
            <w:pPr>
              <w:pStyle w:val="3"/>
              <w:rPr>
                <w:bCs/>
                <w:iCs/>
                <w:sz w:val="22"/>
                <w:szCs w:val="22"/>
              </w:rPr>
            </w:pPr>
          </w:p>
          <w:p w:rsidR="006F220B" w:rsidRDefault="006F220B" w:rsidP="006F220B">
            <w:pPr>
              <w:pStyle w:val="3"/>
              <w:rPr>
                <w:bCs/>
                <w:iCs/>
                <w:sz w:val="22"/>
                <w:szCs w:val="22"/>
              </w:rPr>
            </w:pPr>
            <w:r w:rsidRPr="00A3678C">
              <w:rPr>
                <w:bCs/>
                <w:iCs/>
                <w:sz w:val="22"/>
                <w:szCs w:val="22"/>
              </w:rPr>
              <w:t>__________________</w:t>
            </w:r>
            <w:r>
              <w:rPr>
                <w:bCs/>
                <w:iCs/>
                <w:sz w:val="22"/>
                <w:szCs w:val="22"/>
              </w:rPr>
              <w:t>_______</w:t>
            </w:r>
            <w:bookmarkStart w:id="1" w:name="_GoBack"/>
            <w:bookmarkEnd w:id="1"/>
            <w:r w:rsidRPr="00A3678C">
              <w:rPr>
                <w:bCs/>
                <w:iCs/>
                <w:sz w:val="22"/>
                <w:szCs w:val="22"/>
              </w:rPr>
              <w:t>/_______________</w:t>
            </w:r>
            <w:r>
              <w:rPr>
                <w:bCs/>
                <w:iCs/>
                <w:sz w:val="22"/>
                <w:szCs w:val="22"/>
              </w:rPr>
              <w:t>_____</w:t>
            </w:r>
            <w:r w:rsidRPr="00A3678C">
              <w:rPr>
                <w:bCs/>
                <w:iCs/>
                <w:sz w:val="22"/>
                <w:szCs w:val="22"/>
              </w:rPr>
              <w:t>/</w:t>
            </w:r>
          </w:p>
          <w:p w:rsidR="006F220B" w:rsidRPr="00A3678C" w:rsidRDefault="006F220B" w:rsidP="006F220B">
            <w:pPr>
              <w:pStyle w:val="3"/>
              <w:rPr>
                <w:bCs/>
                <w:iCs/>
                <w:sz w:val="22"/>
                <w:szCs w:val="22"/>
              </w:rPr>
            </w:pPr>
            <w:r w:rsidRPr="006F220B">
              <w:rPr>
                <w:sz w:val="22"/>
                <w:szCs w:val="22"/>
              </w:rPr>
              <w:t>«____» __________________202</w:t>
            </w:r>
            <w:r>
              <w:rPr>
                <w:sz w:val="22"/>
                <w:szCs w:val="22"/>
              </w:rPr>
              <w:t xml:space="preserve">  </w:t>
            </w:r>
            <w:r w:rsidRPr="006F220B">
              <w:rPr>
                <w:sz w:val="22"/>
                <w:szCs w:val="22"/>
              </w:rPr>
              <w:t xml:space="preserve"> г.       </w:t>
            </w:r>
          </w:p>
        </w:tc>
      </w:tr>
    </w:tbl>
    <w:p w:rsidR="00A00C1B" w:rsidRPr="00A3678C" w:rsidRDefault="00A00C1B" w:rsidP="00141D45">
      <w:pPr>
        <w:rPr>
          <w:sz w:val="22"/>
          <w:szCs w:val="22"/>
        </w:rPr>
      </w:pPr>
    </w:p>
    <w:sectPr w:rsidR="00A00C1B" w:rsidRPr="00A3678C" w:rsidSect="0032028E">
      <w:pgSz w:w="11906" w:h="16838"/>
      <w:pgMar w:top="426" w:right="566" w:bottom="568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??">
    <w:altName w:val="Meiryo"/>
    <w:charset w:val="80"/>
    <w:family w:val="auto"/>
    <w:pitch w:val="default"/>
    <w:sig w:usb0="00000000" w:usb1="0000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C527C"/>
    <w:multiLevelType w:val="hybridMultilevel"/>
    <w:tmpl w:val="FE662C2A"/>
    <w:lvl w:ilvl="0" w:tplc="2BCEE0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800E18"/>
    <w:multiLevelType w:val="multilevel"/>
    <w:tmpl w:val="D0E683F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B6A69DD"/>
    <w:multiLevelType w:val="hybridMultilevel"/>
    <w:tmpl w:val="5B40407E"/>
    <w:lvl w:ilvl="0" w:tplc="24CC0D7A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5A575E6"/>
    <w:multiLevelType w:val="multilevel"/>
    <w:tmpl w:val="25A575E6"/>
    <w:lvl w:ilvl="0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2DA30643"/>
    <w:multiLevelType w:val="multilevel"/>
    <w:tmpl w:val="B47695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3AE11086"/>
    <w:multiLevelType w:val="multilevel"/>
    <w:tmpl w:val="180273F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2417" w:hanging="432"/>
      </w:pPr>
      <w:rPr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4AA8636A"/>
    <w:multiLevelType w:val="hybridMultilevel"/>
    <w:tmpl w:val="D7404DDA"/>
    <w:lvl w:ilvl="0" w:tplc="AF3629D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48D4AF8"/>
    <w:multiLevelType w:val="multilevel"/>
    <w:tmpl w:val="648D4AF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C96336"/>
    <w:multiLevelType w:val="multilevel"/>
    <w:tmpl w:val="A5648D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68A142D8"/>
    <w:multiLevelType w:val="multilevel"/>
    <w:tmpl w:val="4614F9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6DA64AA3"/>
    <w:multiLevelType w:val="hybridMultilevel"/>
    <w:tmpl w:val="D9123EDC"/>
    <w:lvl w:ilvl="0" w:tplc="886280E8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C76B0E"/>
    <w:multiLevelType w:val="multilevel"/>
    <w:tmpl w:val="180273F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2417" w:hanging="432"/>
      </w:pPr>
      <w:rPr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9"/>
  </w:num>
  <w:num w:numId="3">
    <w:abstractNumId w:val="11"/>
  </w:num>
  <w:num w:numId="4">
    <w:abstractNumId w:val="7"/>
  </w:num>
  <w:num w:numId="5">
    <w:abstractNumId w:val="5"/>
  </w:num>
  <w:num w:numId="6">
    <w:abstractNumId w:val="3"/>
  </w:num>
  <w:num w:numId="7">
    <w:abstractNumId w:val="8"/>
  </w:num>
  <w:num w:numId="8">
    <w:abstractNumId w:val="1"/>
  </w:num>
  <w:num w:numId="9">
    <w:abstractNumId w:val="0"/>
  </w:num>
  <w:num w:numId="10">
    <w:abstractNumId w:val="10"/>
  </w:num>
  <w:num w:numId="11">
    <w:abstractNumId w:val="6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D45"/>
    <w:rsid w:val="00050EA0"/>
    <w:rsid w:val="00094A4E"/>
    <w:rsid w:val="001036F7"/>
    <w:rsid w:val="00141D45"/>
    <w:rsid w:val="001534A1"/>
    <w:rsid w:val="001A2AB2"/>
    <w:rsid w:val="001C66F6"/>
    <w:rsid w:val="001D199D"/>
    <w:rsid w:val="00303AD5"/>
    <w:rsid w:val="00315376"/>
    <w:rsid w:val="0032028E"/>
    <w:rsid w:val="003E1BEB"/>
    <w:rsid w:val="003F2BF5"/>
    <w:rsid w:val="004A6093"/>
    <w:rsid w:val="004F0C11"/>
    <w:rsid w:val="005441E4"/>
    <w:rsid w:val="00591FA1"/>
    <w:rsid w:val="00597F6A"/>
    <w:rsid w:val="00610F96"/>
    <w:rsid w:val="006C1571"/>
    <w:rsid w:val="006D1B73"/>
    <w:rsid w:val="006F220B"/>
    <w:rsid w:val="00701E8E"/>
    <w:rsid w:val="008B6A29"/>
    <w:rsid w:val="00936041"/>
    <w:rsid w:val="00954384"/>
    <w:rsid w:val="009C4A2A"/>
    <w:rsid w:val="00A00C1B"/>
    <w:rsid w:val="00A07B6E"/>
    <w:rsid w:val="00A12ED7"/>
    <w:rsid w:val="00A3678C"/>
    <w:rsid w:val="00A42553"/>
    <w:rsid w:val="00B1413A"/>
    <w:rsid w:val="00B621F8"/>
    <w:rsid w:val="00B826BD"/>
    <w:rsid w:val="00B8613C"/>
    <w:rsid w:val="00BF1689"/>
    <w:rsid w:val="00C12145"/>
    <w:rsid w:val="00C450AF"/>
    <w:rsid w:val="00CB2A02"/>
    <w:rsid w:val="00D14152"/>
    <w:rsid w:val="00D173C9"/>
    <w:rsid w:val="00D22C25"/>
    <w:rsid w:val="00DC4AF2"/>
    <w:rsid w:val="00E40758"/>
    <w:rsid w:val="00E54259"/>
    <w:rsid w:val="00EB01C6"/>
    <w:rsid w:val="00EC7B17"/>
    <w:rsid w:val="00F24975"/>
    <w:rsid w:val="00F65FDA"/>
    <w:rsid w:val="00F92F8F"/>
    <w:rsid w:val="00FE4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EED96"/>
  <w15:docId w15:val="{60DF76D7-156C-400B-BA02-C6EE482CB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1D45"/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41D45"/>
    <w:pPr>
      <w:jc w:val="center"/>
    </w:pPr>
    <w:rPr>
      <w:b/>
    </w:rPr>
  </w:style>
  <w:style w:type="character" w:customStyle="1" w:styleId="a4">
    <w:name w:val="Заголовок Знак"/>
    <w:basedOn w:val="a0"/>
    <w:link w:val="a3"/>
    <w:rsid w:val="00141D45"/>
    <w:rPr>
      <w:rFonts w:ascii="Times New Roman" w:eastAsia="Times New Roman" w:hAnsi="Times New Roman" w:cs="Times New Roman"/>
      <w:b/>
      <w:sz w:val="20"/>
      <w:szCs w:val="20"/>
    </w:rPr>
  </w:style>
  <w:style w:type="paragraph" w:styleId="a5">
    <w:name w:val="Normal (Web)"/>
    <w:basedOn w:val="a"/>
    <w:qFormat/>
    <w:rsid w:val="00141D45"/>
    <w:pPr>
      <w:spacing w:before="39" w:after="39"/>
      <w:ind w:left="39" w:right="39"/>
    </w:pPr>
    <w:rPr>
      <w:rFonts w:ascii="Arial CYR" w:hAnsi="Arial CYR" w:cs="Arial CYR"/>
      <w:color w:val="000000"/>
      <w:sz w:val="16"/>
      <w:szCs w:val="16"/>
    </w:rPr>
  </w:style>
  <w:style w:type="paragraph" w:customStyle="1" w:styleId="1">
    <w:name w:val="Обычный1"/>
    <w:link w:val="Normal"/>
    <w:qFormat/>
    <w:rsid w:val="00141D45"/>
    <w:rPr>
      <w:rFonts w:ascii="Times New Roman" w:eastAsia="Times New Roman" w:hAnsi="Times New Roman" w:cs="Times New Roman"/>
      <w:sz w:val="20"/>
      <w:szCs w:val="20"/>
    </w:rPr>
  </w:style>
  <w:style w:type="character" w:customStyle="1" w:styleId="Normal">
    <w:name w:val="Normal Знак"/>
    <w:link w:val="1"/>
    <w:qFormat/>
    <w:rsid w:val="00141D45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List Paragraph"/>
    <w:basedOn w:val="a"/>
    <w:uiPriority w:val="99"/>
    <w:unhideWhenUsed/>
    <w:rsid w:val="00141D45"/>
    <w:pPr>
      <w:ind w:left="720"/>
      <w:contextualSpacing/>
    </w:pPr>
  </w:style>
  <w:style w:type="paragraph" w:customStyle="1" w:styleId="31">
    <w:name w:val="Основной текст с отступом 31"/>
    <w:basedOn w:val="1"/>
    <w:qFormat/>
    <w:rsid w:val="00141D45"/>
    <w:pPr>
      <w:ind w:firstLine="720"/>
      <w:jc w:val="both"/>
    </w:pPr>
    <w:rPr>
      <w:sz w:val="24"/>
    </w:rPr>
  </w:style>
  <w:style w:type="paragraph" w:customStyle="1" w:styleId="ConsNormal">
    <w:name w:val="ConsNormal"/>
    <w:qFormat/>
    <w:rsid w:val="00141D45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0">
    <w:name w:val="Абзац списка1"/>
    <w:basedOn w:val="a"/>
    <w:uiPriority w:val="34"/>
    <w:qFormat/>
    <w:rsid w:val="00141D45"/>
    <w:pPr>
      <w:ind w:left="708"/>
    </w:pPr>
  </w:style>
  <w:style w:type="paragraph" w:customStyle="1" w:styleId="2">
    <w:name w:val="Обычный2"/>
    <w:qFormat/>
    <w:rsid w:val="00141D45"/>
    <w:rPr>
      <w:rFonts w:ascii="Times New Roman" w:eastAsia="Times New Roman" w:hAnsi="Times New Roman" w:cs="Times New Roman"/>
      <w:sz w:val="20"/>
      <w:szCs w:val="20"/>
    </w:rPr>
  </w:style>
  <w:style w:type="paragraph" w:customStyle="1" w:styleId="a7">
    <w:name w:val="Основной текст закона"/>
    <w:basedOn w:val="a"/>
    <w:qFormat/>
    <w:rsid w:val="00141D45"/>
    <w:pPr>
      <w:spacing w:line="480" w:lineRule="auto"/>
      <w:ind w:firstLine="709"/>
      <w:jc w:val="both"/>
    </w:pPr>
    <w:rPr>
      <w:rFonts w:ascii="Cambria" w:eastAsia="MS ??" w:hAnsi="Cambria" w:cs="Cambria"/>
      <w:sz w:val="28"/>
      <w:szCs w:val="28"/>
      <w:lang w:eastAsia="en-US"/>
    </w:rPr>
  </w:style>
  <w:style w:type="paragraph" w:customStyle="1" w:styleId="ConsPlusNormal">
    <w:name w:val="ConsPlusNormal"/>
    <w:qFormat/>
    <w:rsid w:val="00141D4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311">
    <w:name w:val="Основной текст с отступом 311"/>
    <w:basedOn w:val="a"/>
    <w:qFormat/>
    <w:rsid w:val="00141D45"/>
    <w:pPr>
      <w:ind w:firstLine="720"/>
      <w:jc w:val="both"/>
    </w:pPr>
    <w:rPr>
      <w:sz w:val="24"/>
    </w:rPr>
  </w:style>
  <w:style w:type="paragraph" w:styleId="3">
    <w:name w:val="Body Text 3"/>
    <w:basedOn w:val="a"/>
    <w:link w:val="30"/>
    <w:qFormat/>
    <w:rsid w:val="00141D45"/>
    <w:pPr>
      <w:jc w:val="both"/>
    </w:pPr>
    <w:rPr>
      <w:sz w:val="24"/>
    </w:rPr>
  </w:style>
  <w:style w:type="character" w:customStyle="1" w:styleId="30">
    <w:name w:val="Основной текст 3 Знак"/>
    <w:basedOn w:val="a0"/>
    <w:link w:val="3"/>
    <w:rsid w:val="00141D45"/>
    <w:rPr>
      <w:rFonts w:ascii="Times New Roman" w:eastAsia="Times New Roman" w:hAnsi="Times New Roman" w:cs="Times New Roman"/>
      <w:sz w:val="24"/>
      <w:szCs w:val="20"/>
    </w:rPr>
  </w:style>
  <w:style w:type="paragraph" w:customStyle="1" w:styleId="11">
    <w:name w:val="Обычный11"/>
    <w:qFormat/>
    <w:rsid w:val="00141D45"/>
    <w:rPr>
      <w:rFonts w:ascii="Times New Roman" w:eastAsia="Times New Roman" w:hAnsi="Times New Roman" w:cs="Times New Roman"/>
      <w:sz w:val="20"/>
      <w:szCs w:val="20"/>
    </w:rPr>
  </w:style>
  <w:style w:type="paragraph" w:customStyle="1" w:styleId="FR3">
    <w:name w:val="FR3"/>
    <w:uiPriority w:val="99"/>
    <w:qFormat/>
    <w:rsid w:val="00141D45"/>
    <w:pPr>
      <w:widowControl w:val="0"/>
      <w:autoSpaceDE w:val="0"/>
      <w:autoSpaceDN w:val="0"/>
      <w:adjustRightInd w:val="0"/>
      <w:spacing w:before="160"/>
      <w:ind w:left="600"/>
    </w:pPr>
    <w:rPr>
      <w:rFonts w:ascii="Times New Roman" w:eastAsia="Times New Roman" w:hAnsi="Times New Roman" w:cs="Times New Roman"/>
      <w:sz w:val="12"/>
      <w:szCs w:val="12"/>
    </w:rPr>
  </w:style>
  <w:style w:type="character" w:styleId="a8">
    <w:name w:val="Hyperlink"/>
    <w:rsid w:val="00591FA1"/>
    <w:rPr>
      <w:color w:val="0000FF"/>
      <w:u w:val="single"/>
    </w:rPr>
  </w:style>
  <w:style w:type="paragraph" w:customStyle="1" w:styleId="Standard">
    <w:name w:val="Standard"/>
    <w:rsid w:val="00E5425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a9">
    <w:name w:val="Balloon Text"/>
    <w:basedOn w:val="a"/>
    <w:link w:val="aa"/>
    <w:uiPriority w:val="99"/>
    <w:semiHidden/>
    <w:unhideWhenUsed/>
    <w:rsid w:val="001534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534A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A6DF8096156859D3FC2CA68065714FF7C700545AADE8291CE9C1EB9F64L2C9H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B2563F-BA19-4355-85EF-B5FAF70EB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3349</Words>
  <Characters>19090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Дарья Александровна Маленко</dc:creator>
  <cp:lastModifiedBy>Щукина Галина Артемовна</cp:lastModifiedBy>
  <cp:revision>3</cp:revision>
  <cp:lastPrinted>2022-05-17T05:29:00Z</cp:lastPrinted>
  <dcterms:created xsi:type="dcterms:W3CDTF">2024-11-06T09:40:00Z</dcterms:created>
  <dcterms:modified xsi:type="dcterms:W3CDTF">2024-11-06T09:45:00Z</dcterms:modified>
</cp:coreProperties>
</file>